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74156" w14:textId="77777777" w:rsidR="00AF3ECA" w:rsidRDefault="00AF3ECA"/>
    <w:p w14:paraId="5165CB76" w14:textId="3DF7711E" w:rsidR="00353746" w:rsidRDefault="00353746" w:rsidP="00353746">
      <w:pPr>
        <w:jc w:val="both"/>
        <w:rPr>
          <w:rFonts w:asciiTheme="minorHAnsi" w:hAnsiTheme="minorHAnsi" w:cstheme="minorHAnsi"/>
          <w:b/>
          <w:bCs/>
          <w:sz w:val="28"/>
          <w:szCs w:val="28"/>
        </w:rPr>
      </w:pPr>
      <w:r w:rsidRPr="00353746">
        <w:rPr>
          <w:rFonts w:asciiTheme="minorHAnsi" w:hAnsiTheme="minorHAnsi" w:cstheme="minorHAnsi"/>
          <w:b/>
          <w:bCs/>
          <w:sz w:val="28"/>
          <w:szCs w:val="28"/>
        </w:rPr>
        <w:t>Modern Slavery Policy and Procedure</w:t>
      </w:r>
    </w:p>
    <w:p w14:paraId="1ED4ED6D" w14:textId="77777777" w:rsidR="00353746" w:rsidRDefault="00353746" w:rsidP="00353746">
      <w:pPr>
        <w:jc w:val="both"/>
        <w:rPr>
          <w:rFonts w:asciiTheme="minorHAnsi" w:hAnsiTheme="minorHAnsi" w:cstheme="minorHAnsi"/>
          <w:b/>
          <w:bCs/>
          <w:sz w:val="28"/>
          <w:szCs w:val="28"/>
        </w:rPr>
      </w:pPr>
    </w:p>
    <w:p w14:paraId="7FFEFA39" w14:textId="09D2DCB4" w:rsidR="00353746" w:rsidRDefault="00353746" w:rsidP="00353746">
      <w:pPr>
        <w:jc w:val="both"/>
        <w:rPr>
          <w:rFonts w:asciiTheme="minorHAnsi" w:hAnsiTheme="minorHAnsi" w:cstheme="minorHAnsi"/>
          <w:b/>
          <w:bCs/>
          <w:sz w:val="22"/>
          <w:szCs w:val="22"/>
        </w:rPr>
      </w:pPr>
      <w:r w:rsidRPr="00353746">
        <w:rPr>
          <w:rFonts w:asciiTheme="minorHAnsi" w:hAnsiTheme="minorHAnsi" w:cstheme="minorHAnsi"/>
          <w:b/>
          <w:bCs/>
          <w:sz w:val="22"/>
          <w:szCs w:val="22"/>
        </w:rPr>
        <w:t>1.</w:t>
      </w:r>
      <w:r w:rsidRPr="00353746">
        <w:rPr>
          <w:rFonts w:asciiTheme="minorHAnsi" w:hAnsiTheme="minorHAnsi" w:cstheme="minorHAnsi"/>
          <w:b/>
          <w:bCs/>
          <w:sz w:val="22"/>
          <w:szCs w:val="22"/>
        </w:rPr>
        <w:tab/>
        <w:t>Introduction</w:t>
      </w:r>
    </w:p>
    <w:p w14:paraId="7120BDB8" w14:textId="181F5740" w:rsidR="00353746" w:rsidRDefault="00353746" w:rsidP="00353746">
      <w:pPr>
        <w:jc w:val="both"/>
        <w:rPr>
          <w:rFonts w:asciiTheme="minorHAnsi" w:hAnsiTheme="minorHAnsi" w:cstheme="minorHAnsi"/>
          <w:sz w:val="22"/>
          <w:szCs w:val="22"/>
        </w:rPr>
      </w:pPr>
      <w:r w:rsidRPr="00353746">
        <w:rPr>
          <w:rFonts w:asciiTheme="minorHAnsi" w:hAnsiTheme="minorHAnsi" w:cstheme="minorHAnsi"/>
          <w:sz w:val="22"/>
          <w:szCs w:val="22"/>
        </w:rPr>
        <w:t>1.1</w:t>
      </w:r>
      <w:r w:rsidRPr="00353746">
        <w:rPr>
          <w:rFonts w:asciiTheme="minorHAnsi" w:hAnsiTheme="minorHAnsi" w:cstheme="minorHAnsi"/>
          <w:sz w:val="22"/>
          <w:szCs w:val="22"/>
        </w:rPr>
        <w:tab/>
      </w:r>
      <w:r>
        <w:rPr>
          <w:rFonts w:asciiTheme="minorHAnsi" w:hAnsiTheme="minorHAnsi" w:cstheme="minorHAnsi"/>
          <w:sz w:val="22"/>
          <w:szCs w:val="22"/>
        </w:rPr>
        <w:t>This policy and procedure is discretionary in nature.  Whilst Modular500 Limited expects its employees and staff to comply with this policy, it does not confer contractual rights or form part of any contract of employment and maybe amended by the Company or replaced at any time following appropriate consultation.</w:t>
      </w:r>
    </w:p>
    <w:p w14:paraId="67AF8EE4" w14:textId="0210B774" w:rsidR="00353746" w:rsidRDefault="00353746" w:rsidP="00353746">
      <w:pPr>
        <w:jc w:val="both"/>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Pr="00C0633C">
        <w:rPr>
          <w:rFonts w:asciiTheme="minorHAnsi" w:hAnsiTheme="minorHAnsi" w:cstheme="minorHAnsi"/>
          <w:sz w:val="22"/>
          <w:szCs w:val="22"/>
        </w:rPr>
        <w:t>Breach of this policy may be addressed via the M</w:t>
      </w:r>
      <w:r w:rsidR="00623F18">
        <w:rPr>
          <w:rFonts w:asciiTheme="minorHAnsi" w:hAnsiTheme="minorHAnsi" w:cstheme="minorHAnsi"/>
          <w:sz w:val="22"/>
          <w:szCs w:val="22"/>
        </w:rPr>
        <w:t>odular</w:t>
      </w:r>
      <w:r w:rsidRPr="00C0633C">
        <w:rPr>
          <w:rFonts w:asciiTheme="minorHAnsi" w:hAnsiTheme="minorHAnsi" w:cstheme="minorHAnsi"/>
          <w:sz w:val="22"/>
          <w:szCs w:val="22"/>
        </w:rPr>
        <w:t>500’s disciplinary and code of conduct policies.</w:t>
      </w:r>
    </w:p>
    <w:p w14:paraId="3ACFB226" w14:textId="19B7DD24" w:rsidR="00353746" w:rsidRDefault="00353746" w:rsidP="00353746">
      <w:pPr>
        <w:jc w:val="both"/>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Pr="00C0633C">
        <w:rPr>
          <w:rFonts w:asciiTheme="minorHAnsi" w:hAnsiTheme="minorHAnsi" w:cstheme="minorHAnsi"/>
          <w:sz w:val="22"/>
          <w:szCs w:val="22"/>
        </w:rPr>
        <w:t>This policy and procedure will be reviewed on a 3 year basis or amended in response to changes in future legislation and/or case law.</w:t>
      </w:r>
    </w:p>
    <w:p w14:paraId="3F7CE7B0" w14:textId="77777777" w:rsidR="00353746" w:rsidRDefault="00353746" w:rsidP="00353746">
      <w:pPr>
        <w:jc w:val="both"/>
        <w:rPr>
          <w:rFonts w:asciiTheme="minorHAnsi" w:hAnsiTheme="minorHAnsi" w:cstheme="minorHAnsi"/>
          <w:sz w:val="22"/>
          <w:szCs w:val="22"/>
        </w:rPr>
      </w:pPr>
    </w:p>
    <w:p w14:paraId="64754623" w14:textId="1977E162" w:rsidR="00353746" w:rsidRDefault="00353746" w:rsidP="00353746">
      <w:pPr>
        <w:jc w:val="both"/>
        <w:rPr>
          <w:rFonts w:asciiTheme="minorHAnsi" w:hAnsiTheme="minorHAnsi" w:cstheme="minorHAnsi"/>
          <w:b/>
          <w:bCs/>
          <w:sz w:val="22"/>
          <w:szCs w:val="22"/>
        </w:rPr>
      </w:pPr>
      <w:r>
        <w:rPr>
          <w:rFonts w:asciiTheme="minorHAnsi" w:hAnsiTheme="minorHAnsi" w:cstheme="minorHAnsi"/>
          <w:b/>
          <w:bCs/>
          <w:sz w:val="22"/>
          <w:szCs w:val="22"/>
        </w:rPr>
        <w:t>2</w:t>
      </w:r>
      <w:r w:rsidRPr="00353746">
        <w:rPr>
          <w:rFonts w:asciiTheme="minorHAnsi" w:hAnsiTheme="minorHAnsi" w:cstheme="minorHAnsi"/>
          <w:b/>
          <w:bCs/>
          <w:sz w:val="22"/>
          <w:szCs w:val="22"/>
        </w:rPr>
        <w:t>.</w:t>
      </w:r>
      <w:r w:rsidRPr="00353746">
        <w:rPr>
          <w:rFonts w:asciiTheme="minorHAnsi" w:hAnsiTheme="minorHAnsi" w:cstheme="minorHAnsi"/>
          <w:b/>
          <w:bCs/>
          <w:sz w:val="22"/>
          <w:szCs w:val="22"/>
        </w:rPr>
        <w:tab/>
      </w:r>
      <w:r>
        <w:rPr>
          <w:rFonts w:asciiTheme="minorHAnsi" w:hAnsiTheme="minorHAnsi" w:cstheme="minorHAnsi"/>
          <w:b/>
          <w:bCs/>
          <w:sz w:val="22"/>
          <w:szCs w:val="22"/>
        </w:rPr>
        <w:t>Ownership</w:t>
      </w:r>
    </w:p>
    <w:p w14:paraId="644D6CCC" w14:textId="61EE7395" w:rsidR="00353746" w:rsidRDefault="00353746" w:rsidP="00353746">
      <w:pPr>
        <w:jc w:val="both"/>
        <w:rPr>
          <w:rFonts w:asciiTheme="minorHAnsi" w:hAnsiTheme="minorHAnsi" w:cstheme="minorHAnsi"/>
          <w:sz w:val="22"/>
          <w:szCs w:val="22"/>
        </w:rPr>
      </w:pPr>
      <w:r>
        <w:rPr>
          <w:rFonts w:asciiTheme="minorHAnsi" w:hAnsiTheme="minorHAnsi" w:cstheme="minorHAnsi"/>
          <w:b/>
          <w:bCs/>
          <w:sz w:val="22"/>
          <w:szCs w:val="22"/>
        </w:rPr>
        <w:tab/>
      </w:r>
      <w:r w:rsidRPr="00175ADC">
        <w:rPr>
          <w:rFonts w:asciiTheme="minorHAnsi" w:hAnsiTheme="minorHAnsi" w:cstheme="minorHAnsi"/>
          <w:sz w:val="22"/>
          <w:szCs w:val="22"/>
        </w:rPr>
        <w:t>The Human Resources Department owns and manages this policy on behalf of M</w:t>
      </w:r>
      <w:r w:rsidR="00623F18">
        <w:rPr>
          <w:rFonts w:asciiTheme="minorHAnsi" w:hAnsiTheme="minorHAnsi" w:cstheme="minorHAnsi"/>
          <w:sz w:val="22"/>
          <w:szCs w:val="22"/>
        </w:rPr>
        <w:t>odular500</w:t>
      </w:r>
      <w:r w:rsidRPr="00175ADC">
        <w:rPr>
          <w:rFonts w:asciiTheme="minorHAnsi" w:hAnsiTheme="minorHAnsi" w:cstheme="minorHAnsi"/>
          <w:sz w:val="22"/>
          <w:szCs w:val="22"/>
        </w:rPr>
        <w:t>.</w:t>
      </w:r>
    </w:p>
    <w:p w14:paraId="792144C6" w14:textId="77777777" w:rsidR="00353746" w:rsidRDefault="00353746" w:rsidP="00353746">
      <w:pPr>
        <w:jc w:val="both"/>
        <w:rPr>
          <w:rFonts w:asciiTheme="minorHAnsi" w:hAnsiTheme="minorHAnsi" w:cstheme="minorHAnsi"/>
          <w:sz w:val="22"/>
          <w:szCs w:val="22"/>
        </w:rPr>
      </w:pPr>
    </w:p>
    <w:p w14:paraId="33C35D3D" w14:textId="08108490" w:rsidR="00353746" w:rsidRDefault="00353746" w:rsidP="00353746">
      <w:pPr>
        <w:jc w:val="both"/>
        <w:rPr>
          <w:rFonts w:asciiTheme="minorHAnsi" w:hAnsiTheme="minorHAnsi" w:cstheme="minorHAnsi"/>
          <w:b/>
          <w:bCs/>
          <w:sz w:val="22"/>
          <w:szCs w:val="22"/>
        </w:rPr>
      </w:pPr>
      <w:r>
        <w:rPr>
          <w:rFonts w:asciiTheme="minorHAnsi" w:hAnsiTheme="minorHAnsi" w:cstheme="minorHAnsi"/>
          <w:b/>
          <w:bCs/>
          <w:sz w:val="22"/>
          <w:szCs w:val="22"/>
        </w:rPr>
        <w:t>3.</w:t>
      </w:r>
      <w:r>
        <w:rPr>
          <w:rFonts w:asciiTheme="minorHAnsi" w:hAnsiTheme="minorHAnsi" w:cstheme="minorHAnsi"/>
          <w:b/>
          <w:bCs/>
          <w:sz w:val="22"/>
          <w:szCs w:val="22"/>
        </w:rPr>
        <w:tab/>
      </w:r>
      <w:r w:rsidR="009064DF">
        <w:rPr>
          <w:rFonts w:asciiTheme="minorHAnsi" w:hAnsiTheme="minorHAnsi" w:cstheme="minorHAnsi"/>
          <w:b/>
          <w:bCs/>
          <w:sz w:val="22"/>
          <w:szCs w:val="22"/>
        </w:rPr>
        <w:t>Organisational Scope</w:t>
      </w:r>
    </w:p>
    <w:p w14:paraId="10329EF2" w14:textId="7A4FE136" w:rsidR="009064DF" w:rsidRDefault="009064DF" w:rsidP="00353746">
      <w:pPr>
        <w:jc w:val="both"/>
        <w:rPr>
          <w:rFonts w:asciiTheme="minorHAnsi" w:hAnsiTheme="minorHAnsi" w:cstheme="minorHAnsi"/>
          <w:sz w:val="22"/>
          <w:szCs w:val="22"/>
        </w:rPr>
      </w:pPr>
      <w:r>
        <w:rPr>
          <w:rFonts w:asciiTheme="minorHAnsi" w:hAnsiTheme="minorHAnsi" w:cstheme="minorHAnsi"/>
          <w:b/>
          <w:bCs/>
          <w:sz w:val="22"/>
          <w:szCs w:val="22"/>
        </w:rPr>
        <w:tab/>
      </w:r>
      <w:r w:rsidRPr="00175ADC">
        <w:rPr>
          <w:rFonts w:asciiTheme="minorHAnsi" w:hAnsiTheme="minorHAnsi" w:cstheme="minorHAnsi"/>
          <w:sz w:val="22"/>
          <w:szCs w:val="22"/>
        </w:rPr>
        <w:t>This Modern Slavery Policy and Procedure is a corporate policy and applies to all employees (and workers, as applicable) of M</w:t>
      </w:r>
      <w:r w:rsidR="00623F18">
        <w:rPr>
          <w:rFonts w:asciiTheme="minorHAnsi" w:hAnsiTheme="minorHAnsi" w:cstheme="minorHAnsi"/>
          <w:sz w:val="22"/>
          <w:szCs w:val="22"/>
        </w:rPr>
        <w:t>odular</w:t>
      </w:r>
      <w:r w:rsidRPr="00175ADC">
        <w:rPr>
          <w:rFonts w:asciiTheme="minorHAnsi" w:hAnsiTheme="minorHAnsi" w:cstheme="minorHAnsi"/>
          <w:sz w:val="22"/>
          <w:szCs w:val="22"/>
        </w:rPr>
        <w:t>500, including any wholly owned subsidiaries, unless an alternative policy exists, subject to any qualifying conditions.</w:t>
      </w:r>
    </w:p>
    <w:p w14:paraId="1D841DED" w14:textId="77777777" w:rsidR="009064DF" w:rsidRDefault="009064DF" w:rsidP="00353746">
      <w:pPr>
        <w:jc w:val="both"/>
        <w:rPr>
          <w:rFonts w:asciiTheme="minorHAnsi" w:hAnsiTheme="minorHAnsi" w:cstheme="minorHAnsi"/>
          <w:sz w:val="22"/>
          <w:szCs w:val="22"/>
        </w:rPr>
      </w:pPr>
    </w:p>
    <w:p w14:paraId="0124C8D7" w14:textId="78662083" w:rsidR="009064DF" w:rsidRDefault="009064DF" w:rsidP="00353746">
      <w:pPr>
        <w:jc w:val="both"/>
        <w:rPr>
          <w:rFonts w:asciiTheme="minorHAnsi" w:hAnsiTheme="minorHAnsi" w:cstheme="minorHAnsi"/>
          <w:b/>
          <w:bCs/>
          <w:sz w:val="22"/>
          <w:szCs w:val="22"/>
        </w:rPr>
      </w:pPr>
      <w:r w:rsidRPr="009064DF">
        <w:rPr>
          <w:rFonts w:asciiTheme="minorHAnsi" w:hAnsiTheme="minorHAnsi" w:cstheme="minorHAnsi"/>
          <w:b/>
          <w:bCs/>
          <w:sz w:val="22"/>
          <w:szCs w:val="22"/>
        </w:rPr>
        <w:t>4.</w:t>
      </w:r>
      <w:r w:rsidRPr="009064DF">
        <w:rPr>
          <w:rFonts w:asciiTheme="minorHAnsi" w:hAnsiTheme="minorHAnsi" w:cstheme="minorHAnsi"/>
          <w:b/>
          <w:bCs/>
          <w:sz w:val="22"/>
          <w:szCs w:val="22"/>
        </w:rPr>
        <w:tab/>
        <w:t>Definitions</w:t>
      </w:r>
    </w:p>
    <w:p w14:paraId="69BC7EB2" w14:textId="0729D242" w:rsidR="009064DF" w:rsidRDefault="009064DF" w:rsidP="009064DF">
      <w:pPr>
        <w:ind w:left="720" w:hanging="735"/>
        <w:rPr>
          <w:rFonts w:asciiTheme="minorHAnsi" w:hAnsiTheme="minorHAnsi" w:cstheme="minorHAnsi"/>
          <w:sz w:val="22"/>
          <w:szCs w:val="22"/>
        </w:rPr>
      </w:pPr>
      <w:r>
        <w:rPr>
          <w:rFonts w:asciiTheme="minorHAnsi" w:hAnsiTheme="minorHAnsi" w:cstheme="minorHAnsi"/>
          <w:sz w:val="22"/>
          <w:szCs w:val="22"/>
        </w:rPr>
        <w:tab/>
      </w:r>
      <w:r w:rsidRPr="00CE2EAE">
        <w:rPr>
          <w:rFonts w:asciiTheme="minorHAnsi" w:hAnsiTheme="minorHAnsi" w:cstheme="minorHAnsi"/>
          <w:sz w:val="22"/>
          <w:szCs w:val="22"/>
        </w:rPr>
        <w:t xml:space="preserve">Modern Slavery – includes slavery, servitude, forced and compulsory labour, human trafficking which deprive a person of their liberty in order to exploit for personal or commercial gain.  </w:t>
      </w:r>
    </w:p>
    <w:p w14:paraId="7B5D8825" w14:textId="77777777" w:rsidR="009064DF" w:rsidRDefault="009064DF" w:rsidP="009064DF">
      <w:pPr>
        <w:ind w:left="720" w:hanging="735"/>
        <w:rPr>
          <w:rFonts w:asciiTheme="minorHAnsi" w:hAnsiTheme="minorHAnsi" w:cstheme="minorHAnsi"/>
          <w:sz w:val="22"/>
          <w:szCs w:val="22"/>
        </w:rPr>
      </w:pPr>
    </w:p>
    <w:p w14:paraId="12284074" w14:textId="598D8C5D" w:rsidR="009064DF" w:rsidRDefault="009064DF" w:rsidP="009064DF">
      <w:pPr>
        <w:ind w:left="720" w:hanging="735"/>
        <w:rPr>
          <w:rFonts w:asciiTheme="minorHAnsi" w:hAnsiTheme="minorHAnsi" w:cstheme="minorHAnsi"/>
          <w:b/>
          <w:bCs/>
          <w:sz w:val="22"/>
          <w:szCs w:val="22"/>
        </w:rPr>
      </w:pPr>
      <w:r w:rsidRPr="009064DF">
        <w:rPr>
          <w:rFonts w:asciiTheme="minorHAnsi" w:hAnsiTheme="minorHAnsi" w:cstheme="minorHAnsi"/>
          <w:b/>
          <w:bCs/>
          <w:sz w:val="22"/>
          <w:szCs w:val="22"/>
        </w:rPr>
        <w:t>5.</w:t>
      </w:r>
      <w:r w:rsidRPr="009064DF">
        <w:rPr>
          <w:rFonts w:asciiTheme="minorHAnsi" w:hAnsiTheme="minorHAnsi" w:cstheme="minorHAnsi"/>
          <w:b/>
          <w:bCs/>
          <w:sz w:val="22"/>
          <w:szCs w:val="22"/>
        </w:rPr>
        <w:tab/>
      </w:r>
      <w:r>
        <w:rPr>
          <w:rFonts w:asciiTheme="minorHAnsi" w:hAnsiTheme="minorHAnsi" w:cstheme="minorHAnsi"/>
          <w:b/>
          <w:bCs/>
          <w:sz w:val="22"/>
          <w:szCs w:val="22"/>
        </w:rPr>
        <w:t>Policy Statement</w:t>
      </w:r>
    </w:p>
    <w:p w14:paraId="36C3DF4B" w14:textId="212FF932" w:rsidR="009064DF" w:rsidRDefault="009064DF" w:rsidP="009064DF">
      <w:pPr>
        <w:ind w:left="720" w:hanging="735"/>
        <w:rPr>
          <w:rFonts w:asciiTheme="minorHAnsi" w:hAnsiTheme="minorHAnsi" w:cstheme="minorHAnsi"/>
          <w:sz w:val="22"/>
          <w:szCs w:val="22"/>
        </w:rPr>
      </w:pPr>
      <w:r w:rsidRPr="009064DF">
        <w:rPr>
          <w:rFonts w:asciiTheme="minorHAnsi" w:hAnsiTheme="minorHAnsi" w:cstheme="minorHAnsi"/>
          <w:sz w:val="22"/>
          <w:szCs w:val="22"/>
        </w:rPr>
        <w:t>5.1</w:t>
      </w:r>
      <w:r>
        <w:rPr>
          <w:rFonts w:asciiTheme="minorHAnsi" w:hAnsiTheme="minorHAnsi" w:cstheme="minorHAnsi"/>
          <w:b/>
          <w:bCs/>
          <w:sz w:val="22"/>
          <w:szCs w:val="22"/>
        </w:rPr>
        <w:tab/>
      </w:r>
      <w:r w:rsidRPr="00CE2EAE">
        <w:rPr>
          <w:rFonts w:asciiTheme="minorHAnsi" w:hAnsiTheme="minorHAnsi" w:cstheme="minorHAnsi"/>
          <w:sz w:val="22"/>
          <w:szCs w:val="22"/>
        </w:rPr>
        <w:t>Under the Modern Slavery Act 2015 modern slavery is a criminal offence. M</w:t>
      </w:r>
      <w:r w:rsidR="00623F18">
        <w:rPr>
          <w:rFonts w:asciiTheme="minorHAnsi" w:hAnsiTheme="minorHAnsi" w:cstheme="minorHAnsi"/>
          <w:sz w:val="22"/>
          <w:szCs w:val="22"/>
        </w:rPr>
        <w:t>odular</w:t>
      </w:r>
      <w:r w:rsidRPr="00CE2EAE">
        <w:rPr>
          <w:rFonts w:asciiTheme="minorHAnsi" w:hAnsiTheme="minorHAnsi" w:cstheme="minorHAnsi"/>
          <w:sz w:val="22"/>
          <w:szCs w:val="22"/>
        </w:rPr>
        <w:t>500 is committed to ensuring that modern slavery is not taking place anywhere within our own business or in any of our supply chains.</w:t>
      </w:r>
    </w:p>
    <w:p w14:paraId="65655575" w14:textId="77777777" w:rsidR="009064DF" w:rsidRDefault="009064DF" w:rsidP="009064DF">
      <w:pPr>
        <w:ind w:left="720" w:hanging="735"/>
        <w:rPr>
          <w:rFonts w:asciiTheme="minorHAnsi" w:hAnsiTheme="minorHAnsi" w:cstheme="minorHAnsi"/>
          <w:sz w:val="22"/>
          <w:szCs w:val="22"/>
        </w:rPr>
      </w:pPr>
    </w:p>
    <w:p w14:paraId="5067A879" w14:textId="77777777" w:rsidR="009064DF" w:rsidRDefault="009064DF" w:rsidP="009064DF">
      <w:pPr>
        <w:ind w:left="720" w:hanging="735"/>
        <w:rPr>
          <w:rFonts w:asciiTheme="minorHAnsi" w:hAnsiTheme="minorHAnsi" w:cstheme="minorHAnsi"/>
          <w:sz w:val="22"/>
          <w:szCs w:val="22"/>
        </w:rPr>
      </w:pPr>
    </w:p>
    <w:p w14:paraId="1255558A" w14:textId="77777777" w:rsidR="009064DF" w:rsidRDefault="009064DF" w:rsidP="009064DF">
      <w:pPr>
        <w:ind w:left="720" w:hanging="735"/>
        <w:rPr>
          <w:rFonts w:asciiTheme="minorHAnsi" w:hAnsiTheme="minorHAnsi" w:cstheme="minorHAnsi"/>
          <w:sz w:val="22"/>
          <w:szCs w:val="22"/>
        </w:rPr>
      </w:pPr>
    </w:p>
    <w:p w14:paraId="61258D9D" w14:textId="5D7E9BE4" w:rsidR="009064DF" w:rsidRDefault="009064DF" w:rsidP="009064DF">
      <w:pPr>
        <w:ind w:left="720" w:hanging="735"/>
        <w:rPr>
          <w:rFonts w:asciiTheme="minorHAnsi" w:hAnsiTheme="minorHAnsi" w:cstheme="minorHAnsi"/>
          <w:sz w:val="22"/>
          <w:szCs w:val="22"/>
        </w:rPr>
      </w:pPr>
      <w:r w:rsidRPr="009064DF">
        <w:rPr>
          <w:rFonts w:asciiTheme="minorHAnsi" w:hAnsiTheme="minorHAnsi" w:cstheme="minorHAnsi"/>
          <w:sz w:val="22"/>
          <w:szCs w:val="22"/>
        </w:rPr>
        <w:t>5.2</w:t>
      </w:r>
      <w:r>
        <w:rPr>
          <w:rFonts w:asciiTheme="minorHAnsi" w:hAnsiTheme="minorHAnsi" w:cstheme="minorHAnsi"/>
          <w:sz w:val="22"/>
          <w:szCs w:val="22"/>
        </w:rPr>
        <w:tab/>
      </w:r>
      <w:r w:rsidRPr="00CE2EAE">
        <w:rPr>
          <w:rFonts w:asciiTheme="minorHAnsi" w:hAnsiTheme="minorHAnsi" w:cstheme="minorHAnsi"/>
          <w:sz w:val="22"/>
          <w:szCs w:val="22"/>
        </w:rPr>
        <w:t>M</w:t>
      </w:r>
      <w:r w:rsidR="00623F18">
        <w:rPr>
          <w:rFonts w:asciiTheme="minorHAnsi" w:hAnsiTheme="minorHAnsi" w:cstheme="minorHAnsi"/>
          <w:sz w:val="22"/>
          <w:szCs w:val="22"/>
        </w:rPr>
        <w:t>odular</w:t>
      </w:r>
      <w:r w:rsidRPr="00CE2EAE">
        <w:rPr>
          <w:rFonts w:asciiTheme="minorHAnsi" w:hAnsiTheme="minorHAnsi" w:cstheme="minorHAnsi"/>
          <w:sz w:val="22"/>
          <w:szCs w:val="22"/>
        </w:rPr>
        <w:t>500 is committed to ensuring transparency in our approach to tackling modern slavery and to comply with disclosure obligations under the Modern Slavery Act 2015.</w:t>
      </w:r>
    </w:p>
    <w:p w14:paraId="79BD97C2" w14:textId="40BEB00B" w:rsidR="00033596" w:rsidRDefault="009064DF" w:rsidP="009064DF">
      <w:pPr>
        <w:ind w:left="720" w:hanging="735"/>
        <w:rPr>
          <w:rFonts w:asciiTheme="minorHAnsi" w:hAnsiTheme="minorHAnsi" w:cstheme="minorHAnsi"/>
          <w:sz w:val="22"/>
          <w:szCs w:val="22"/>
        </w:rPr>
      </w:pPr>
      <w:r>
        <w:rPr>
          <w:rFonts w:asciiTheme="minorHAnsi" w:hAnsiTheme="minorHAnsi" w:cstheme="minorHAnsi"/>
          <w:sz w:val="22"/>
          <w:szCs w:val="22"/>
        </w:rPr>
        <w:t>5.3</w:t>
      </w:r>
      <w:r>
        <w:rPr>
          <w:rFonts w:asciiTheme="minorHAnsi" w:hAnsiTheme="minorHAnsi" w:cstheme="minorHAnsi"/>
          <w:sz w:val="22"/>
          <w:szCs w:val="22"/>
        </w:rPr>
        <w:tab/>
      </w:r>
      <w:r w:rsidRPr="00CE2EAE">
        <w:rPr>
          <w:rFonts w:asciiTheme="minorHAnsi" w:hAnsiTheme="minorHAnsi" w:cstheme="minorHAnsi"/>
          <w:sz w:val="22"/>
          <w:szCs w:val="22"/>
        </w:rPr>
        <w:t>In employment of our own employees, we prohibit modern slavery or the hiring of individuals that are under 16 years of age. We fully comply with legislation applicable to the hiring and protection of employees within the workplace and compensation for work undertaken including Health and Safety legislation and minimum wage. M</w:t>
      </w:r>
      <w:r w:rsidR="00B575A4">
        <w:rPr>
          <w:rFonts w:asciiTheme="minorHAnsi" w:hAnsiTheme="minorHAnsi" w:cstheme="minorHAnsi"/>
          <w:sz w:val="22"/>
          <w:szCs w:val="22"/>
        </w:rPr>
        <w:t>odular</w:t>
      </w:r>
      <w:r w:rsidRPr="00CE2EAE">
        <w:rPr>
          <w:rFonts w:asciiTheme="minorHAnsi" w:hAnsiTheme="minorHAnsi" w:cstheme="minorHAnsi"/>
          <w:sz w:val="22"/>
          <w:szCs w:val="22"/>
        </w:rPr>
        <w:t>500 does not consider there is a risk of modern slavery being present in its directly employed workforce however we will regularly review our policies and practices.</w:t>
      </w:r>
    </w:p>
    <w:p w14:paraId="3F4C5DD0" w14:textId="6D0558FA" w:rsidR="00033596" w:rsidRDefault="00033596" w:rsidP="009064DF">
      <w:pPr>
        <w:ind w:left="720" w:hanging="735"/>
        <w:rPr>
          <w:rFonts w:asciiTheme="minorHAnsi" w:hAnsiTheme="minorHAnsi" w:cstheme="minorHAnsi"/>
          <w:sz w:val="22"/>
          <w:szCs w:val="22"/>
        </w:rPr>
      </w:pPr>
      <w:r>
        <w:rPr>
          <w:rFonts w:asciiTheme="minorHAnsi" w:hAnsiTheme="minorHAnsi" w:cstheme="minorHAnsi"/>
          <w:sz w:val="22"/>
          <w:szCs w:val="22"/>
        </w:rPr>
        <w:t>5.4</w:t>
      </w:r>
      <w:r>
        <w:rPr>
          <w:rFonts w:asciiTheme="minorHAnsi" w:hAnsiTheme="minorHAnsi" w:cstheme="minorHAnsi"/>
          <w:sz w:val="22"/>
          <w:szCs w:val="22"/>
        </w:rPr>
        <w:tab/>
      </w:r>
      <w:r w:rsidRPr="00CE2EAE">
        <w:rPr>
          <w:rFonts w:asciiTheme="minorHAnsi" w:hAnsiTheme="minorHAnsi" w:cstheme="minorHAnsi"/>
          <w:sz w:val="22"/>
          <w:szCs w:val="22"/>
        </w:rPr>
        <w:t>In employment of our own employees, we prohibit modern slavery or the hiring of individuals that are under 16 years of age. We fully comply with legislation applicable to the hiring and protection of employees within the workplace and compensation for work undertaken including Health and Safety legislation and minimum wage. M</w:t>
      </w:r>
      <w:r w:rsidR="00B575A4">
        <w:rPr>
          <w:rFonts w:asciiTheme="minorHAnsi" w:hAnsiTheme="minorHAnsi" w:cstheme="minorHAnsi"/>
          <w:sz w:val="22"/>
          <w:szCs w:val="22"/>
        </w:rPr>
        <w:t>odular</w:t>
      </w:r>
      <w:r w:rsidRPr="00CE2EAE">
        <w:rPr>
          <w:rFonts w:asciiTheme="minorHAnsi" w:hAnsiTheme="minorHAnsi" w:cstheme="minorHAnsi"/>
          <w:sz w:val="22"/>
          <w:szCs w:val="22"/>
        </w:rPr>
        <w:t>500 does not consider there is a risk of modern slavery being present in its directly employed workforce however we will regularly review our policies and practices.</w:t>
      </w:r>
    </w:p>
    <w:p w14:paraId="43D0F714" w14:textId="77777777" w:rsidR="00033596" w:rsidRDefault="00033596" w:rsidP="009064DF">
      <w:pPr>
        <w:ind w:left="720" w:hanging="735"/>
        <w:rPr>
          <w:rFonts w:asciiTheme="minorHAnsi" w:hAnsiTheme="minorHAnsi" w:cstheme="minorHAnsi"/>
          <w:sz w:val="22"/>
          <w:szCs w:val="22"/>
        </w:rPr>
      </w:pPr>
    </w:p>
    <w:p w14:paraId="5CF067A6" w14:textId="77777777" w:rsidR="00033596" w:rsidRDefault="00033596" w:rsidP="009064DF">
      <w:pPr>
        <w:ind w:left="720" w:hanging="735"/>
        <w:rPr>
          <w:rFonts w:asciiTheme="minorHAnsi" w:hAnsiTheme="minorHAnsi" w:cstheme="minorHAnsi"/>
          <w:b/>
          <w:bCs/>
          <w:sz w:val="22"/>
          <w:szCs w:val="22"/>
        </w:rPr>
      </w:pPr>
      <w:r>
        <w:rPr>
          <w:rFonts w:asciiTheme="minorHAnsi" w:hAnsiTheme="minorHAnsi" w:cstheme="minorHAnsi"/>
          <w:b/>
          <w:bCs/>
          <w:sz w:val="22"/>
          <w:szCs w:val="22"/>
        </w:rPr>
        <w:t>6.</w:t>
      </w:r>
      <w:r>
        <w:rPr>
          <w:rFonts w:asciiTheme="minorHAnsi" w:hAnsiTheme="minorHAnsi" w:cstheme="minorHAnsi"/>
          <w:b/>
          <w:bCs/>
          <w:sz w:val="22"/>
          <w:szCs w:val="22"/>
        </w:rPr>
        <w:tab/>
        <w:t>Key Principles</w:t>
      </w:r>
    </w:p>
    <w:p w14:paraId="62409104" w14:textId="017DF896" w:rsidR="00033596" w:rsidRDefault="00033596" w:rsidP="009064DF">
      <w:pPr>
        <w:ind w:left="720" w:hanging="735"/>
        <w:rPr>
          <w:rFonts w:asciiTheme="minorHAnsi" w:hAnsiTheme="minorHAnsi" w:cstheme="minorHAnsi"/>
          <w:sz w:val="22"/>
          <w:szCs w:val="22"/>
        </w:rPr>
      </w:pPr>
      <w:r>
        <w:rPr>
          <w:rFonts w:asciiTheme="minorHAnsi" w:hAnsiTheme="minorHAnsi" w:cstheme="minorHAnsi"/>
          <w:sz w:val="22"/>
          <w:szCs w:val="22"/>
        </w:rPr>
        <w:t>6.1</w:t>
      </w:r>
      <w:r>
        <w:rPr>
          <w:rFonts w:asciiTheme="minorHAnsi" w:hAnsiTheme="minorHAnsi" w:cstheme="minorHAnsi"/>
          <w:sz w:val="22"/>
          <w:szCs w:val="22"/>
        </w:rPr>
        <w:tab/>
      </w:r>
      <w:r w:rsidRPr="00CE2EAE">
        <w:rPr>
          <w:rFonts w:asciiTheme="minorHAnsi" w:hAnsiTheme="minorHAnsi" w:cstheme="minorHAnsi"/>
          <w:sz w:val="22"/>
          <w:szCs w:val="22"/>
        </w:rPr>
        <w:t>In employment of our own employees, we prohibit modern slavery or the hiring of individuals that are under 16 years of age. We fully comply with legislation applicable to the hiring and protection of employees within the workplace and compensation for work undertaken including Health and Safety legislation and minimum wage. M</w:t>
      </w:r>
      <w:r w:rsidR="00B575A4">
        <w:rPr>
          <w:rFonts w:asciiTheme="minorHAnsi" w:hAnsiTheme="minorHAnsi" w:cstheme="minorHAnsi"/>
          <w:sz w:val="22"/>
          <w:szCs w:val="22"/>
        </w:rPr>
        <w:t>odular</w:t>
      </w:r>
      <w:r w:rsidRPr="00CE2EAE">
        <w:rPr>
          <w:rFonts w:asciiTheme="minorHAnsi" w:hAnsiTheme="minorHAnsi" w:cstheme="minorHAnsi"/>
          <w:sz w:val="22"/>
          <w:szCs w:val="22"/>
        </w:rPr>
        <w:t>500 does not consider there is a risk of modern slavery being present in its directly employed workforce however we will regularly review our policies and practices.</w:t>
      </w:r>
    </w:p>
    <w:p w14:paraId="3AB5E8FB" w14:textId="725C68A4" w:rsidR="009064DF" w:rsidRDefault="00033596" w:rsidP="009064DF">
      <w:pPr>
        <w:ind w:left="720" w:hanging="735"/>
        <w:rPr>
          <w:rFonts w:asciiTheme="minorHAnsi" w:hAnsiTheme="minorHAnsi" w:cstheme="minorHAnsi"/>
          <w:sz w:val="22"/>
          <w:szCs w:val="22"/>
        </w:rPr>
      </w:pPr>
      <w:r>
        <w:rPr>
          <w:rFonts w:asciiTheme="minorHAnsi" w:hAnsiTheme="minorHAnsi" w:cstheme="minorHAnsi"/>
          <w:sz w:val="22"/>
          <w:szCs w:val="22"/>
        </w:rPr>
        <w:t>6.2</w:t>
      </w:r>
      <w:r>
        <w:rPr>
          <w:rFonts w:asciiTheme="minorHAnsi" w:hAnsiTheme="minorHAnsi" w:cstheme="minorHAnsi"/>
          <w:sz w:val="22"/>
          <w:szCs w:val="22"/>
        </w:rPr>
        <w:tab/>
      </w:r>
      <w:r w:rsidRPr="00CE2EAE">
        <w:rPr>
          <w:rFonts w:asciiTheme="minorHAnsi" w:hAnsiTheme="minorHAnsi" w:cstheme="minorHAnsi"/>
          <w:sz w:val="22"/>
          <w:szCs w:val="22"/>
        </w:rPr>
        <w:t>In employment of our own employees, we prohibit modern slavery or the hiring of individuals that are under 16 years of age. We fully comply with legislation applicable to the hiring and protection of employees within the workplace and compensation for work undertaken including Health and Safety legislation and minimum wage. M</w:t>
      </w:r>
      <w:r w:rsidR="00B575A4">
        <w:rPr>
          <w:rFonts w:asciiTheme="minorHAnsi" w:hAnsiTheme="minorHAnsi" w:cstheme="minorHAnsi"/>
          <w:sz w:val="22"/>
          <w:szCs w:val="22"/>
        </w:rPr>
        <w:t>odular</w:t>
      </w:r>
      <w:r w:rsidRPr="00CE2EAE">
        <w:rPr>
          <w:rFonts w:asciiTheme="minorHAnsi" w:hAnsiTheme="minorHAnsi" w:cstheme="minorHAnsi"/>
          <w:sz w:val="22"/>
          <w:szCs w:val="22"/>
        </w:rPr>
        <w:t>500 does not consider there is a risk of modern slavery being present in its directly employed workforce however we will regularly review our policies and practices.</w:t>
      </w:r>
      <w:r w:rsidR="009064DF" w:rsidRPr="009064DF">
        <w:rPr>
          <w:rFonts w:asciiTheme="minorHAnsi" w:hAnsiTheme="minorHAnsi" w:cstheme="minorHAnsi"/>
          <w:sz w:val="22"/>
          <w:szCs w:val="22"/>
        </w:rPr>
        <w:tab/>
      </w:r>
    </w:p>
    <w:p w14:paraId="363BF689" w14:textId="40B88A34" w:rsidR="00033596" w:rsidRDefault="00033596" w:rsidP="009064DF">
      <w:pPr>
        <w:ind w:left="720" w:hanging="735"/>
        <w:rPr>
          <w:rFonts w:asciiTheme="minorHAnsi" w:hAnsiTheme="minorHAnsi" w:cstheme="minorHAnsi"/>
          <w:sz w:val="22"/>
          <w:szCs w:val="22"/>
        </w:rPr>
      </w:pPr>
      <w:r>
        <w:rPr>
          <w:rFonts w:asciiTheme="minorHAnsi" w:hAnsiTheme="minorHAnsi" w:cstheme="minorHAnsi"/>
          <w:sz w:val="22"/>
          <w:szCs w:val="22"/>
        </w:rPr>
        <w:t>6.3</w:t>
      </w:r>
      <w:r>
        <w:rPr>
          <w:rFonts w:asciiTheme="minorHAnsi" w:hAnsiTheme="minorHAnsi" w:cstheme="minorHAnsi"/>
          <w:sz w:val="22"/>
          <w:szCs w:val="22"/>
        </w:rPr>
        <w:tab/>
      </w:r>
      <w:r w:rsidRPr="00027D4E">
        <w:rPr>
          <w:rFonts w:asciiTheme="minorHAnsi" w:hAnsiTheme="minorHAnsi" w:cstheme="minorHAnsi"/>
          <w:sz w:val="22"/>
          <w:szCs w:val="22"/>
        </w:rPr>
        <w:t>Management at all levels are responsible for ensuring those reporting to them understand and comply with this policy. Managers must identify where additional training on modern slavery is required, for example where an employee is responsible to for managing partnerships.</w:t>
      </w:r>
    </w:p>
    <w:p w14:paraId="673ACD09" w14:textId="7D63D86E" w:rsidR="00033596" w:rsidRDefault="00033596" w:rsidP="009064DF">
      <w:pPr>
        <w:ind w:left="720" w:hanging="735"/>
        <w:rPr>
          <w:rFonts w:asciiTheme="minorHAnsi" w:hAnsiTheme="minorHAnsi" w:cstheme="minorHAnsi"/>
          <w:sz w:val="22"/>
          <w:szCs w:val="22"/>
        </w:rPr>
      </w:pPr>
      <w:r>
        <w:rPr>
          <w:rFonts w:asciiTheme="minorHAnsi" w:hAnsiTheme="minorHAnsi" w:cstheme="minorHAnsi"/>
          <w:sz w:val="22"/>
          <w:szCs w:val="22"/>
        </w:rPr>
        <w:t>6.4</w:t>
      </w:r>
      <w:r>
        <w:rPr>
          <w:rFonts w:asciiTheme="minorHAnsi" w:hAnsiTheme="minorHAnsi" w:cstheme="minorHAnsi"/>
          <w:sz w:val="22"/>
          <w:szCs w:val="22"/>
        </w:rPr>
        <w:tab/>
      </w:r>
      <w:r w:rsidRPr="00027D4E">
        <w:rPr>
          <w:rFonts w:asciiTheme="minorHAnsi" w:hAnsiTheme="minorHAnsi" w:cstheme="minorHAnsi"/>
          <w:sz w:val="22"/>
          <w:szCs w:val="22"/>
        </w:rPr>
        <w:t>Management at all levels are responsible for ensuring those reporting to them understand and comply with this policy. Managers must identify where additional training on modern slavery is required, for example where an employee is responsible to for managing partnerships.</w:t>
      </w:r>
    </w:p>
    <w:p w14:paraId="39D9B284" w14:textId="2B6073DA" w:rsidR="00033596" w:rsidRDefault="00033596" w:rsidP="009064DF">
      <w:pPr>
        <w:ind w:left="720" w:hanging="735"/>
        <w:rPr>
          <w:rFonts w:asciiTheme="minorHAnsi" w:hAnsiTheme="minorHAnsi" w:cstheme="minorHAnsi"/>
          <w:sz w:val="22"/>
          <w:szCs w:val="22"/>
        </w:rPr>
      </w:pPr>
      <w:r>
        <w:rPr>
          <w:rFonts w:asciiTheme="minorHAnsi" w:hAnsiTheme="minorHAnsi" w:cstheme="minorHAnsi"/>
          <w:sz w:val="22"/>
          <w:szCs w:val="22"/>
        </w:rPr>
        <w:t>6.5</w:t>
      </w:r>
      <w:r>
        <w:rPr>
          <w:rFonts w:asciiTheme="minorHAnsi" w:hAnsiTheme="minorHAnsi" w:cstheme="minorHAnsi"/>
          <w:sz w:val="22"/>
          <w:szCs w:val="22"/>
        </w:rPr>
        <w:tab/>
      </w:r>
      <w:r w:rsidRPr="00027D4E">
        <w:rPr>
          <w:rFonts w:asciiTheme="minorHAnsi" w:hAnsiTheme="minorHAnsi" w:cstheme="minorHAnsi"/>
          <w:sz w:val="22"/>
          <w:szCs w:val="22"/>
        </w:rPr>
        <w:t>Management at all levels are responsible for ensuring those reporting to them understand and comply with this policy. Managers must identify where additional training on modern slavery is required, for example where an employee is responsible to for managing partnerships.</w:t>
      </w:r>
    </w:p>
    <w:p w14:paraId="1AA4D8D4" w14:textId="77777777" w:rsidR="00033596" w:rsidRDefault="00033596" w:rsidP="009064DF">
      <w:pPr>
        <w:ind w:left="720" w:hanging="735"/>
        <w:rPr>
          <w:rFonts w:asciiTheme="minorHAnsi" w:hAnsiTheme="minorHAnsi" w:cstheme="minorHAnsi"/>
          <w:sz w:val="22"/>
          <w:szCs w:val="22"/>
        </w:rPr>
      </w:pPr>
    </w:p>
    <w:p w14:paraId="2BE0E5BE" w14:textId="77777777" w:rsidR="00033596" w:rsidRPr="00027D4E" w:rsidRDefault="00033596" w:rsidP="00033596">
      <w:pPr>
        <w:ind w:left="1440" w:hanging="720"/>
        <w:rPr>
          <w:rFonts w:asciiTheme="minorHAnsi" w:hAnsiTheme="minorHAnsi" w:cstheme="minorHAnsi"/>
          <w:sz w:val="22"/>
          <w:szCs w:val="22"/>
        </w:rPr>
      </w:pPr>
      <w:r>
        <w:rPr>
          <w:rFonts w:asciiTheme="minorHAnsi" w:hAnsiTheme="minorHAnsi" w:cstheme="minorHAnsi"/>
          <w:sz w:val="22"/>
          <w:szCs w:val="22"/>
        </w:rPr>
        <w:t>6.6</w:t>
      </w:r>
      <w:r>
        <w:rPr>
          <w:rFonts w:asciiTheme="minorHAnsi" w:hAnsiTheme="minorHAnsi" w:cstheme="minorHAnsi"/>
          <w:sz w:val="22"/>
          <w:szCs w:val="22"/>
        </w:rPr>
        <w:tab/>
      </w:r>
      <w:r w:rsidRPr="00027D4E">
        <w:rPr>
          <w:rFonts w:asciiTheme="minorHAnsi" w:hAnsiTheme="minorHAnsi" w:cstheme="minorHAnsi"/>
          <w:sz w:val="22"/>
          <w:szCs w:val="22"/>
        </w:rPr>
        <w:t xml:space="preserve">Training on this policy, and on the risk our business faces from modern slavery in its supply chains, will be provided as necessary following needs analysis.  </w:t>
      </w:r>
    </w:p>
    <w:p w14:paraId="6DDA8416" w14:textId="7DE42158" w:rsidR="00033596" w:rsidRDefault="00033596" w:rsidP="00033596">
      <w:pPr>
        <w:ind w:left="1440" w:firstLine="0"/>
        <w:rPr>
          <w:rFonts w:asciiTheme="minorHAnsi" w:hAnsiTheme="minorHAnsi" w:cstheme="minorHAnsi"/>
          <w:sz w:val="22"/>
          <w:szCs w:val="22"/>
        </w:rPr>
      </w:pPr>
      <w:r w:rsidRPr="00027D4E">
        <w:rPr>
          <w:rFonts w:asciiTheme="minorHAnsi" w:hAnsiTheme="minorHAnsi" w:cstheme="minorHAnsi"/>
          <w:sz w:val="22"/>
          <w:szCs w:val="22"/>
        </w:rPr>
        <w:t>For the M</w:t>
      </w:r>
      <w:r w:rsidR="00623F18">
        <w:rPr>
          <w:rFonts w:asciiTheme="minorHAnsi" w:hAnsiTheme="minorHAnsi" w:cstheme="minorHAnsi"/>
          <w:sz w:val="22"/>
          <w:szCs w:val="22"/>
        </w:rPr>
        <w:t>odular</w:t>
      </w:r>
      <w:r w:rsidRPr="00027D4E">
        <w:rPr>
          <w:rFonts w:asciiTheme="minorHAnsi" w:hAnsiTheme="minorHAnsi" w:cstheme="minorHAnsi"/>
          <w:sz w:val="22"/>
          <w:szCs w:val="22"/>
        </w:rPr>
        <w:t xml:space="preserve">500 external supply chain, if requested, training will be provided by the Procurement team.  </w:t>
      </w:r>
    </w:p>
    <w:p w14:paraId="1179D76B" w14:textId="77777777" w:rsidR="00033596" w:rsidRDefault="00033596" w:rsidP="00033596">
      <w:pPr>
        <w:rPr>
          <w:rFonts w:asciiTheme="minorHAnsi" w:hAnsiTheme="minorHAnsi" w:cstheme="minorHAnsi"/>
          <w:sz w:val="22"/>
          <w:szCs w:val="22"/>
        </w:rPr>
      </w:pPr>
    </w:p>
    <w:p w14:paraId="6366D578" w14:textId="153B8C4D" w:rsidR="00033596" w:rsidRDefault="00033596" w:rsidP="00033596">
      <w:pPr>
        <w:ind w:left="720" w:hanging="735"/>
        <w:rPr>
          <w:rFonts w:asciiTheme="minorHAnsi" w:hAnsiTheme="minorHAnsi" w:cstheme="minorHAnsi"/>
          <w:b/>
          <w:bCs/>
          <w:sz w:val="22"/>
          <w:szCs w:val="22"/>
        </w:rPr>
      </w:pPr>
      <w:r>
        <w:rPr>
          <w:rFonts w:asciiTheme="minorHAnsi" w:hAnsiTheme="minorHAnsi" w:cstheme="minorHAnsi"/>
          <w:b/>
          <w:bCs/>
          <w:sz w:val="22"/>
          <w:szCs w:val="22"/>
        </w:rPr>
        <w:t>7</w:t>
      </w:r>
      <w:r w:rsidRPr="009064DF">
        <w:rPr>
          <w:rFonts w:asciiTheme="minorHAnsi" w:hAnsiTheme="minorHAnsi" w:cstheme="minorHAnsi"/>
          <w:b/>
          <w:bCs/>
          <w:sz w:val="22"/>
          <w:szCs w:val="22"/>
        </w:rPr>
        <w:t>.</w:t>
      </w:r>
      <w:r w:rsidRPr="009064DF">
        <w:rPr>
          <w:rFonts w:asciiTheme="minorHAnsi" w:hAnsiTheme="minorHAnsi" w:cstheme="minorHAnsi"/>
          <w:b/>
          <w:bCs/>
          <w:sz w:val="22"/>
          <w:szCs w:val="22"/>
        </w:rPr>
        <w:tab/>
      </w:r>
      <w:r>
        <w:rPr>
          <w:rFonts w:asciiTheme="minorHAnsi" w:hAnsiTheme="minorHAnsi" w:cstheme="minorHAnsi"/>
          <w:b/>
          <w:bCs/>
          <w:sz w:val="22"/>
          <w:szCs w:val="22"/>
        </w:rPr>
        <w:t>Procedure</w:t>
      </w:r>
    </w:p>
    <w:p w14:paraId="5B65EC58" w14:textId="0027D11C" w:rsidR="00223966" w:rsidRDefault="00223966" w:rsidP="00033596">
      <w:pPr>
        <w:ind w:left="720" w:hanging="735"/>
        <w:rPr>
          <w:rFonts w:asciiTheme="minorHAnsi" w:hAnsiTheme="minorHAnsi" w:cstheme="minorHAnsi"/>
          <w:b/>
          <w:bCs/>
          <w:sz w:val="22"/>
          <w:szCs w:val="22"/>
        </w:rPr>
      </w:pPr>
      <w:r>
        <w:rPr>
          <w:rFonts w:asciiTheme="minorHAnsi" w:hAnsiTheme="minorHAnsi" w:cstheme="minorHAnsi"/>
          <w:b/>
          <w:bCs/>
          <w:sz w:val="22"/>
          <w:szCs w:val="22"/>
        </w:rPr>
        <w:tab/>
        <w:t>Human Resources</w:t>
      </w:r>
    </w:p>
    <w:p w14:paraId="22509FDD" w14:textId="5C9C87FA" w:rsidR="00033596" w:rsidRDefault="00033596" w:rsidP="00033596">
      <w:pPr>
        <w:ind w:left="720" w:hanging="735"/>
        <w:rPr>
          <w:rFonts w:asciiTheme="minorHAnsi" w:hAnsiTheme="minorHAnsi" w:cstheme="minorHAnsi"/>
          <w:sz w:val="22"/>
          <w:szCs w:val="22"/>
        </w:rPr>
      </w:pPr>
      <w:r>
        <w:rPr>
          <w:rFonts w:asciiTheme="minorHAnsi" w:hAnsiTheme="minorHAnsi" w:cstheme="minorHAnsi"/>
          <w:sz w:val="22"/>
          <w:szCs w:val="22"/>
        </w:rPr>
        <w:t>7.1</w:t>
      </w:r>
      <w:r>
        <w:rPr>
          <w:rFonts w:asciiTheme="minorHAnsi" w:hAnsiTheme="minorHAnsi" w:cstheme="minorHAnsi"/>
          <w:sz w:val="22"/>
          <w:szCs w:val="22"/>
        </w:rPr>
        <w:tab/>
      </w:r>
      <w:r w:rsidRPr="00027D4E">
        <w:rPr>
          <w:rFonts w:asciiTheme="minorHAnsi" w:hAnsiTheme="minorHAnsi" w:cstheme="minorHAnsi"/>
          <w:sz w:val="22"/>
          <w:szCs w:val="22"/>
        </w:rPr>
        <w:t>Employees are encouraged to raise concerns about any issue or suspicion of modern slavery in any parts of our business or supply chains at the earliest possible stage.</w:t>
      </w:r>
    </w:p>
    <w:p w14:paraId="30E66098" w14:textId="059A6376" w:rsidR="00033596" w:rsidRDefault="00033596" w:rsidP="00033596">
      <w:pPr>
        <w:ind w:left="720" w:hanging="735"/>
        <w:rPr>
          <w:sz w:val="24"/>
        </w:rPr>
      </w:pPr>
      <w:r>
        <w:rPr>
          <w:rFonts w:asciiTheme="minorHAnsi" w:hAnsiTheme="minorHAnsi" w:cstheme="minorHAnsi"/>
          <w:sz w:val="22"/>
          <w:szCs w:val="22"/>
        </w:rPr>
        <w:t>7.2</w:t>
      </w:r>
      <w:r>
        <w:rPr>
          <w:rFonts w:asciiTheme="minorHAnsi" w:hAnsiTheme="minorHAnsi" w:cstheme="minorHAnsi"/>
          <w:sz w:val="22"/>
          <w:szCs w:val="22"/>
        </w:rPr>
        <w:tab/>
      </w:r>
      <w:r w:rsidRPr="00027D4E">
        <w:rPr>
          <w:rFonts w:asciiTheme="minorHAnsi" w:hAnsiTheme="minorHAnsi" w:cstheme="minorHAnsi"/>
          <w:sz w:val="22"/>
          <w:szCs w:val="22"/>
        </w:rPr>
        <w:t>Any employee who believes or suspects a breach of this policy or the Modern Slavery Act 2015 has occurred or that it may occur must notify their line manager, the Head of Procurement &amp; Commercial Services or HR Department as soon as possible.</w:t>
      </w:r>
      <w:r>
        <w:t xml:space="preserve"> </w:t>
      </w:r>
      <w:r>
        <w:rPr>
          <w:sz w:val="24"/>
        </w:rPr>
        <w:t xml:space="preserve"> </w:t>
      </w:r>
    </w:p>
    <w:p w14:paraId="515D3987" w14:textId="3A4AF7FC" w:rsidR="00033596" w:rsidRDefault="00033596" w:rsidP="00033596">
      <w:pPr>
        <w:ind w:left="720" w:hanging="735"/>
        <w:rPr>
          <w:rFonts w:asciiTheme="minorHAnsi" w:hAnsiTheme="minorHAnsi" w:cstheme="minorHAnsi"/>
          <w:sz w:val="22"/>
          <w:szCs w:val="22"/>
        </w:rPr>
      </w:pPr>
      <w:r w:rsidRPr="00033596">
        <w:rPr>
          <w:rFonts w:asciiTheme="minorHAnsi" w:hAnsiTheme="minorHAnsi" w:cstheme="minorHAnsi"/>
          <w:sz w:val="22"/>
          <w:szCs w:val="22"/>
        </w:rPr>
        <w:t>7.3</w:t>
      </w:r>
      <w:r>
        <w:rPr>
          <w:sz w:val="24"/>
        </w:rPr>
        <w:tab/>
      </w:r>
      <w:r w:rsidRPr="00027D4E">
        <w:rPr>
          <w:rFonts w:asciiTheme="minorHAnsi" w:hAnsiTheme="minorHAnsi" w:cstheme="minorHAnsi"/>
          <w:sz w:val="22"/>
          <w:szCs w:val="22"/>
        </w:rPr>
        <w:t>Employees who are unsure about whether a particular act, the treatment of workers more generally, or working conditions within any tier of our supply chains constitutes any of the various forms of modern slavery can raise it with their line manager, Head of Procurement &amp; Commercial Services or the HR Department.</w:t>
      </w:r>
    </w:p>
    <w:p w14:paraId="2D02609B" w14:textId="579BFE0E" w:rsidR="00033596" w:rsidRDefault="00033596" w:rsidP="00033596">
      <w:pPr>
        <w:ind w:left="720" w:hanging="735"/>
        <w:rPr>
          <w:rFonts w:asciiTheme="minorHAnsi" w:hAnsiTheme="minorHAnsi" w:cstheme="minorHAnsi"/>
          <w:sz w:val="22"/>
          <w:szCs w:val="22"/>
        </w:rPr>
      </w:pPr>
      <w:r>
        <w:rPr>
          <w:rFonts w:asciiTheme="minorHAnsi" w:hAnsiTheme="minorHAnsi" w:cstheme="minorHAnsi"/>
          <w:sz w:val="22"/>
          <w:szCs w:val="22"/>
        </w:rPr>
        <w:t>7.4</w:t>
      </w:r>
      <w:r>
        <w:rPr>
          <w:rFonts w:asciiTheme="minorHAnsi" w:hAnsiTheme="minorHAnsi" w:cstheme="minorHAnsi"/>
          <w:sz w:val="22"/>
          <w:szCs w:val="22"/>
        </w:rPr>
        <w:tab/>
      </w:r>
      <w:r w:rsidRPr="00027D4E">
        <w:rPr>
          <w:rFonts w:asciiTheme="minorHAnsi" w:hAnsiTheme="minorHAnsi" w:cstheme="minorHAnsi"/>
          <w:sz w:val="22"/>
          <w:szCs w:val="22"/>
        </w:rPr>
        <w:t>Employees who are unsure about whether a particular act, the treatment of workers more generally, or working conditions within any tier of our supply chains constitutes any of the various forms of modern slavery can raise it with their line manager, Head of Procurement &amp; Commercial Services or the HR Department.</w:t>
      </w:r>
    </w:p>
    <w:p w14:paraId="6298415A" w14:textId="4CA52046" w:rsidR="00223966" w:rsidRPr="00223966" w:rsidRDefault="00223966" w:rsidP="00033596">
      <w:pPr>
        <w:ind w:left="720" w:hanging="735"/>
        <w:rPr>
          <w:rFonts w:asciiTheme="minorHAnsi" w:hAnsiTheme="minorHAnsi" w:cstheme="minorHAnsi"/>
          <w:b/>
          <w:bCs/>
          <w:sz w:val="22"/>
          <w:szCs w:val="22"/>
        </w:rPr>
      </w:pPr>
      <w:r>
        <w:rPr>
          <w:rFonts w:asciiTheme="minorHAnsi" w:hAnsiTheme="minorHAnsi" w:cstheme="minorHAnsi"/>
          <w:sz w:val="22"/>
          <w:szCs w:val="22"/>
        </w:rPr>
        <w:tab/>
      </w:r>
      <w:r w:rsidRPr="00223966">
        <w:rPr>
          <w:rFonts w:asciiTheme="minorHAnsi" w:hAnsiTheme="minorHAnsi" w:cstheme="minorHAnsi"/>
          <w:b/>
          <w:bCs/>
          <w:sz w:val="22"/>
          <w:szCs w:val="22"/>
        </w:rPr>
        <w:t>Procurement</w:t>
      </w:r>
    </w:p>
    <w:p w14:paraId="579B0ED4" w14:textId="15B3390D" w:rsidR="00033596" w:rsidRDefault="00033596" w:rsidP="00033596">
      <w:pPr>
        <w:ind w:left="720" w:hanging="735"/>
        <w:rPr>
          <w:rFonts w:asciiTheme="minorHAnsi" w:hAnsiTheme="minorHAnsi" w:cstheme="minorHAnsi"/>
          <w:sz w:val="22"/>
          <w:szCs w:val="22"/>
        </w:rPr>
      </w:pPr>
      <w:r>
        <w:rPr>
          <w:rFonts w:asciiTheme="minorHAnsi" w:hAnsiTheme="minorHAnsi" w:cstheme="minorHAnsi"/>
          <w:sz w:val="22"/>
          <w:szCs w:val="22"/>
        </w:rPr>
        <w:t>7.5</w:t>
      </w:r>
      <w:r>
        <w:rPr>
          <w:rFonts w:asciiTheme="minorHAnsi" w:hAnsiTheme="minorHAnsi" w:cstheme="minorHAnsi"/>
          <w:sz w:val="22"/>
          <w:szCs w:val="22"/>
        </w:rPr>
        <w:tab/>
      </w:r>
      <w:r w:rsidR="00223966" w:rsidRPr="00027D4E">
        <w:rPr>
          <w:rFonts w:asciiTheme="minorHAnsi" w:hAnsiTheme="minorHAnsi" w:cstheme="minorHAnsi"/>
          <w:sz w:val="22"/>
          <w:szCs w:val="22"/>
        </w:rPr>
        <w:t>Employees who are unsure about whether a particular act, the treatment of workers more generally, or working conditions within any tier of our supply chains constitutes any of the various forms of modern slavery can raise it with their line manager, Head of Procurement &amp; Commercial Services or the HR Department.</w:t>
      </w:r>
    </w:p>
    <w:p w14:paraId="58C88765" w14:textId="33D0A738" w:rsidR="00223966" w:rsidRDefault="00223966" w:rsidP="00033596">
      <w:pPr>
        <w:ind w:left="720" w:hanging="735"/>
        <w:rPr>
          <w:rFonts w:asciiTheme="minorHAnsi" w:hAnsiTheme="minorHAnsi" w:cstheme="minorHAnsi"/>
          <w:sz w:val="22"/>
          <w:szCs w:val="22"/>
        </w:rPr>
      </w:pPr>
      <w:r>
        <w:rPr>
          <w:rFonts w:asciiTheme="minorHAnsi" w:hAnsiTheme="minorHAnsi" w:cstheme="minorHAnsi"/>
          <w:sz w:val="22"/>
          <w:szCs w:val="22"/>
        </w:rPr>
        <w:t>7.6</w:t>
      </w:r>
      <w:r>
        <w:rPr>
          <w:rFonts w:asciiTheme="minorHAnsi" w:hAnsiTheme="minorHAnsi" w:cstheme="minorHAnsi"/>
          <w:sz w:val="22"/>
          <w:szCs w:val="22"/>
        </w:rPr>
        <w:tab/>
      </w:r>
      <w:r w:rsidRPr="00675967">
        <w:rPr>
          <w:rFonts w:asciiTheme="minorHAnsi" w:hAnsiTheme="minorHAnsi" w:cstheme="minorHAnsi"/>
          <w:sz w:val="22"/>
          <w:szCs w:val="22"/>
        </w:rPr>
        <w:t>Through self-assessment, key suppliers are required to confirm agreement and compliance with this policy.</w:t>
      </w:r>
    </w:p>
    <w:p w14:paraId="33064407" w14:textId="243E85B7" w:rsidR="00223966" w:rsidRDefault="00223966" w:rsidP="00033596">
      <w:pPr>
        <w:ind w:left="720" w:hanging="735"/>
        <w:rPr>
          <w:rFonts w:asciiTheme="minorHAnsi" w:hAnsiTheme="minorHAnsi" w:cstheme="minorHAnsi"/>
          <w:sz w:val="22"/>
          <w:szCs w:val="22"/>
        </w:rPr>
      </w:pPr>
      <w:r>
        <w:rPr>
          <w:rFonts w:asciiTheme="minorHAnsi" w:hAnsiTheme="minorHAnsi" w:cstheme="minorHAnsi"/>
          <w:sz w:val="22"/>
          <w:szCs w:val="22"/>
        </w:rPr>
        <w:t>7.7</w:t>
      </w:r>
      <w:r>
        <w:rPr>
          <w:rFonts w:asciiTheme="minorHAnsi" w:hAnsiTheme="minorHAnsi" w:cstheme="minorHAnsi"/>
          <w:sz w:val="22"/>
          <w:szCs w:val="22"/>
        </w:rPr>
        <w:tab/>
      </w:r>
      <w:r w:rsidRPr="00675967">
        <w:rPr>
          <w:rFonts w:asciiTheme="minorHAnsi" w:hAnsiTheme="minorHAnsi" w:cstheme="minorHAnsi"/>
          <w:sz w:val="22"/>
          <w:szCs w:val="22"/>
        </w:rPr>
        <w:t>The Director of Operations, at his or her discretion, will implement appropriate audits of any key supplier on identification of potential risk.</w:t>
      </w:r>
    </w:p>
    <w:p w14:paraId="674E9F86" w14:textId="08B258B1" w:rsidR="00223966" w:rsidRDefault="00223966" w:rsidP="00033596">
      <w:pPr>
        <w:ind w:left="720" w:hanging="735"/>
        <w:rPr>
          <w:rFonts w:asciiTheme="minorHAnsi" w:hAnsiTheme="minorHAnsi" w:cstheme="minorHAnsi"/>
          <w:sz w:val="22"/>
          <w:szCs w:val="22"/>
        </w:rPr>
      </w:pPr>
      <w:r>
        <w:rPr>
          <w:rFonts w:asciiTheme="minorHAnsi" w:hAnsiTheme="minorHAnsi" w:cstheme="minorHAnsi"/>
          <w:sz w:val="22"/>
          <w:szCs w:val="22"/>
        </w:rPr>
        <w:t>7.8</w:t>
      </w:r>
      <w:r>
        <w:rPr>
          <w:rFonts w:asciiTheme="minorHAnsi" w:hAnsiTheme="minorHAnsi" w:cstheme="minorHAnsi"/>
          <w:sz w:val="22"/>
          <w:szCs w:val="22"/>
        </w:rPr>
        <w:tab/>
      </w:r>
      <w:r w:rsidRPr="00675967">
        <w:rPr>
          <w:rFonts w:asciiTheme="minorHAnsi" w:hAnsiTheme="minorHAnsi" w:cstheme="minorHAnsi"/>
          <w:sz w:val="22"/>
          <w:szCs w:val="22"/>
        </w:rPr>
        <w:t>M</w:t>
      </w:r>
      <w:r w:rsidR="00623F18">
        <w:rPr>
          <w:rFonts w:asciiTheme="minorHAnsi" w:hAnsiTheme="minorHAnsi" w:cstheme="minorHAnsi"/>
          <w:sz w:val="22"/>
          <w:szCs w:val="22"/>
        </w:rPr>
        <w:t>odular</w:t>
      </w:r>
      <w:r w:rsidRPr="00675967">
        <w:rPr>
          <w:rFonts w:asciiTheme="minorHAnsi" w:hAnsiTheme="minorHAnsi" w:cstheme="minorHAnsi"/>
          <w:sz w:val="22"/>
          <w:szCs w:val="22"/>
        </w:rPr>
        <w:t>500 may terminate our relationship with other individuals and organisations working on our behalf if they breach this policy or fail to allow the Head of Procurement &amp; Commercial Services appropriate audit/assessment access.</w:t>
      </w:r>
    </w:p>
    <w:p w14:paraId="1E730FEB" w14:textId="77777777" w:rsidR="00223966" w:rsidRDefault="00223966" w:rsidP="00033596">
      <w:pPr>
        <w:ind w:left="720" w:hanging="735"/>
        <w:rPr>
          <w:rFonts w:asciiTheme="minorHAnsi" w:hAnsiTheme="minorHAnsi" w:cstheme="minorHAnsi"/>
          <w:sz w:val="22"/>
          <w:szCs w:val="22"/>
        </w:rPr>
      </w:pPr>
    </w:p>
    <w:p w14:paraId="41630481" w14:textId="77777777" w:rsidR="00223966" w:rsidRDefault="00223966" w:rsidP="00033596">
      <w:pPr>
        <w:ind w:left="720" w:hanging="735"/>
        <w:rPr>
          <w:rFonts w:asciiTheme="minorHAnsi" w:hAnsiTheme="minorHAnsi" w:cstheme="minorHAnsi"/>
          <w:sz w:val="22"/>
          <w:szCs w:val="22"/>
        </w:rPr>
      </w:pPr>
    </w:p>
    <w:p w14:paraId="29E5BEFC" w14:textId="77777777" w:rsidR="00223966" w:rsidRDefault="00223966" w:rsidP="00033596">
      <w:pPr>
        <w:ind w:left="720" w:hanging="735"/>
        <w:rPr>
          <w:rFonts w:asciiTheme="minorHAnsi" w:hAnsiTheme="minorHAnsi" w:cstheme="minorHAnsi"/>
          <w:sz w:val="22"/>
          <w:szCs w:val="22"/>
        </w:rPr>
      </w:pPr>
    </w:p>
    <w:p w14:paraId="38869665" w14:textId="47BE3C17" w:rsidR="00223966" w:rsidRDefault="00223966" w:rsidP="00223966">
      <w:pPr>
        <w:ind w:left="720" w:hanging="735"/>
        <w:rPr>
          <w:rFonts w:asciiTheme="minorHAnsi" w:hAnsiTheme="minorHAnsi" w:cstheme="minorHAnsi"/>
          <w:b/>
          <w:bCs/>
          <w:sz w:val="22"/>
          <w:szCs w:val="22"/>
        </w:rPr>
      </w:pPr>
      <w:r>
        <w:rPr>
          <w:rFonts w:asciiTheme="minorHAnsi" w:hAnsiTheme="minorHAnsi" w:cstheme="minorHAnsi"/>
          <w:b/>
          <w:bCs/>
          <w:sz w:val="22"/>
          <w:szCs w:val="22"/>
        </w:rPr>
        <w:t>8</w:t>
      </w:r>
      <w:r w:rsidRPr="009064DF">
        <w:rPr>
          <w:rFonts w:asciiTheme="minorHAnsi" w:hAnsiTheme="minorHAnsi" w:cstheme="minorHAnsi"/>
          <w:b/>
          <w:bCs/>
          <w:sz w:val="22"/>
          <w:szCs w:val="22"/>
        </w:rPr>
        <w:t>.</w:t>
      </w:r>
      <w:r w:rsidRPr="009064DF">
        <w:rPr>
          <w:rFonts w:asciiTheme="minorHAnsi" w:hAnsiTheme="minorHAnsi" w:cstheme="minorHAnsi"/>
          <w:b/>
          <w:bCs/>
          <w:sz w:val="22"/>
          <w:szCs w:val="22"/>
        </w:rPr>
        <w:tab/>
      </w:r>
      <w:r>
        <w:rPr>
          <w:rFonts w:asciiTheme="minorHAnsi" w:hAnsiTheme="minorHAnsi" w:cstheme="minorHAnsi"/>
          <w:b/>
          <w:bCs/>
          <w:sz w:val="22"/>
          <w:szCs w:val="22"/>
        </w:rPr>
        <w:t>Reporting</w:t>
      </w:r>
    </w:p>
    <w:p w14:paraId="25AFEEDE" w14:textId="563CF7C7" w:rsidR="00223966" w:rsidRPr="00675967" w:rsidRDefault="00223966" w:rsidP="00223966">
      <w:pPr>
        <w:ind w:left="720" w:firstLine="0"/>
        <w:rPr>
          <w:rFonts w:asciiTheme="minorHAnsi" w:hAnsiTheme="minorHAnsi" w:cstheme="minorHAnsi"/>
          <w:sz w:val="22"/>
          <w:szCs w:val="22"/>
        </w:rPr>
      </w:pPr>
      <w:r w:rsidRPr="00675967">
        <w:rPr>
          <w:rFonts w:asciiTheme="minorHAnsi" w:hAnsiTheme="minorHAnsi" w:cstheme="minorHAnsi"/>
          <w:sz w:val="22"/>
          <w:szCs w:val="22"/>
        </w:rPr>
        <w:t>M</w:t>
      </w:r>
      <w:r w:rsidR="00623F18">
        <w:rPr>
          <w:rFonts w:asciiTheme="minorHAnsi" w:hAnsiTheme="minorHAnsi" w:cstheme="minorHAnsi"/>
          <w:sz w:val="22"/>
          <w:szCs w:val="22"/>
        </w:rPr>
        <w:t>odular</w:t>
      </w:r>
      <w:r w:rsidRPr="00675967">
        <w:rPr>
          <w:rFonts w:asciiTheme="minorHAnsi" w:hAnsiTheme="minorHAnsi" w:cstheme="minorHAnsi"/>
          <w:sz w:val="22"/>
          <w:szCs w:val="22"/>
        </w:rPr>
        <w:t xml:space="preserve">500 may provide an annual statement in compliance with the Modern Slavery Act 2015, following each </w:t>
      </w:r>
      <w:r w:rsidR="003D375B">
        <w:rPr>
          <w:rFonts w:asciiTheme="minorHAnsi" w:hAnsiTheme="minorHAnsi" w:cstheme="minorHAnsi"/>
          <w:sz w:val="22"/>
          <w:szCs w:val="22"/>
        </w:rPr>
        <w:t>Annual Review</w:t>
      </w:r>
      <w:r w:rsidRPr="00675967">
        <w:rPr>
          <w:rFonts w:asciiTheme="minorHAnsi" w:hAnsiTheme="minorHAnsi" w:cstheme="minorHAnsi"/>
          <w:sz w:val="22"/>
          <w:szCs w:val="22"/>
        </w:rPr>
        <w:t xml:space="preserve">.  </w:t>
      </w:r>
    </w:p>
    <w:p w14:paraId="63D3193F" w14:textId="696B9250" w:rsidR="00223966" w:rsidRDefault="00223966" w:rsidP="00223966">
      <w:pPr>
        <w:ind w:left="720" w:hanging="735"/>
        <w:rPr>
          <w:rFonts w:asciiTheme="minorHAnsi" w:hAnsiTheme="minorHAnsi" w:cstheme="minorHAnsi"/>
          <w:b/>
          <w:bCs/>
          <w:sz w:val="22"/>
          <w:szCs w:val="22"/>
        </w:rPr>
      </w:pPr>
    </w:p>
    <w:p w14:paraId="6AB6A23E" w14:textId="77777777" w:rsidR="004104CD" w:rsidRPr="004104CD" w:rsidRDefault="004104CD" w:rsidP="004104CD">
      <w:pPr>
        <w:rPr>
          <w:rFonts w:asciiTheme="minorHAnsi" w:hAnsiTheme="minorHAnsi" w:cstheme="minorHAnsi"/>
          <w:sz w:val="22"/>
          <w:szCs w:val="22"/>
        </w:rPr>
      </w:pPr>
      <w:r w:rsidRPr="004104CD">
        <w:rPr>
          <w:rFonts w:asciiTheme="minorHAnsi" w:hAnsiTheme="minorHAnsi" w:cstheme="minorHAnsi"/>
          <w:sz w:val="22"/>
          <w:szCs w:val="22"/>
        </w:rPr>
        <w:t xml:space="preserve">To view our accreditations please visit our website  </w:t>
      </w:r>
      <w:hyperlink r:id="rId9" w:history="1">
        <w:r w:rsidRPr="004104CD">
          <w:rPr>
            <w:rStyle w:val="Hyperlink"/>
            <w:rFonts w:asciiTheme="minorHAnsi" w:hAnsiTheme="minorHAnsi" w:cstheme="minorHAnsi"/>
            <w:sz w:val="22"/>
            <w:szCs w:val="22"/>
          </w:rPr>
          <w:t>https://www.modular500.com</w:t>
        </w:r>
      </w:hyperlink>
    </w:p>
    <w:p w14:paraId="2821ECCF" w14:textId="77777777" w:rsidR="00623F18" w:rsidRPr="00623F18" w:rsidRDefault="00623F18" w:rsidP="00623F18">
      <w:pPr>
        <w:rPr>
          <w:rFonts w:asciiTheme="minorHAnsi" w:hAnsiTheme="minorHAnsi" w:cstheme="minorHAnsi"/>
          <w:sz w:val="22"/>
          <w:szCs w:val="22"/>
        </w:rPr>
      </w:pPr>
    </w:p>
    <w:p w14:paraId="610C566C" w14:textId="77777777" w:rsidR="00623F18" w:rsidRPr="00623F18" w:rsidRDefault="00623F18" w:rsidP="00623F18">
      <w:pPr>
        <w:rPr>
          <w:rFonts w:asciiTheme="minorHAnsi" w:hAnsiTheme="minorHAnsi" w:cstheme="minorHAnsi"/>
          <w:sz w:val="22"/>
          <w:szCs w:val="22"/>
        </w:rPr>
      </w:pPr>
    </w:p>
    <w:p w14:paraId="315C5576" w14:textId="77777777" w:rsidR="00623F18" w:rsidRPr="00623F18" w:rsidRDefault="00623F18" w:rsidP="00623F18">
      <w:pPr>
        <w:rPr>
          <w:rFonts w:asciiTheme="minorHAnsi" w:hAnsiTheme="minorHAnsi" w:cstheme="minorHAnsi"/>
          <w:sz w:val="22"/>
          <w:szCs w:val="22"/>
        </w:rPr>
      </w:pPr>
      <w:r w:rsidRPr="00623F18">
        <w:rPr>
          <w:rFonts w:asciiTheme="minorHAnsi" w:hAnsiTheme="minorHAnsi" w:cstheme="minorHAnsi"/>
          <w:sz w:val="22"/>
          <w:szCs w:val="22"/>
        </w:rPr>
        <w:t xml:space="preserve">Signed </w:t>
      </w:r>
      <w:r w:rsidRPr="00623F18">
        <w:rPr>
          <w:rFonts w:asciiTheme="minorHAnsi" w:hAnsiTheme="minorHAnsi" w:cstheme="minorHAnsi"/>
          <w:sz w:val="22"/>
          <w:szCs w:val="22"/>
        </w:rPr>
        <w:tab/>
      </w:r>
      <w:r w:rsidRPr="00623F18">
        <w:rPr>
          <w:rFonts w:asciiTheme="minorHAnsi" w:hAnsiTheme="minorHAnsi" w:cstheme="minorHAnsi"/>
          <w:sz w:val="22"/>
          <w:szCs w:val="22"/>
        </w:rPr>
        <w:tab/>
        <w:t>- Matthew Taylor</w:t>
      </w:r>
    </w:p>
    <w:p w14:paraId="3E475CBE" w14:textId="77777777" w:rsidR="00623F18" w:rsidRPr="00623F18" w:rsidRDefault="00623F18" w:rsidP="00623F18">
      <w:pPr>
        <w:rPr>
          <w:rFonts w:asciiTheme="minorHAnsi" w:hAnsiTheme="minorHAnsi" w:cstheme="minorHAnsi"/>
          <w:sz w:val="22"/>
          <w:szCs w:val="22"/>
        </w:rPr>
      </w:pPr>
    </w:p>
    <w:p w14:paraId="52BDCCCC" w14:textId="669E169B" w:rsidR="00623F18" w:rsidRPr="00623F18" w:rsidRDefault="00623F18" w:rsidP="00623F18">
      <w:pPr>
        <w:rPr>
          <w:rFonts w:asciiTheme="minorHAnsi" w:hAnsiTheme="minorHAnsi" w:cstheme="minorHAnsi"/>
          <w:sz w:val="22"/>
          <w:szCs w:val="22"/>
        </w:rPr>
      </w:pPr>
      <w:r w:rsidRPr="00623F18">
        <w:rPr>
          <w:rFonts w:asciiTheme="minorHAnsi" w:hAnsiTheme="minorHAnsi" w:cstheme="minorHAnsi"/>
          <w:sz w:val="22"/>
          <w:szCs w:val="22"/>
        </w:rPr>
        <w:t xml:space="preserve">Date </w:t>
      </w:r>
      <w:r w:rsidRPr="00623F18">
        <w:rPr>
          <w:rFonts w:asciiTheme="minorHAnsi" w:hAnsiTheme="minorHAnsi" w:cstheme="minorHAnsi"/>
          <w:sz w:val="22"/>
          <w:szCs w:val="22"/>
        </w:rPr>
        <w:tab/>
      </w:r>
      <w:r w:rsidRPr="00623F18">
        <w:rPr>
          <w:rFonts w:asciiTheme="minorHAnsi" w:hAnsiTheme="minorHAnsi" w:cstheme="minorHAnsi"/>
          <w:sz w:val="22"/>
          <w:szCs w:val="22"/>
        </w:rPr>
        <w:tab/>
        <w:t>- 1</w:t>
      </w:r>
      <w:r w:rsidR="004104CD">
        <w:rPr>
          <w:rFonts w:asciiTheme="minorHAnsi" w:hAnsiTheme="minorHAnsi" w:cstheme="minorHAnsi"/>
          <w:sz w:val="22"/>
          <w:szCs w:val="22"/>
        </w:rPr>
        <w:t>4/05</w:t>
      </w:r>
      <w:r w:rsidRPr="00623F18">
        <w:rPr>
          <w:rFonts w:asciiTheme="minorHAnsi" w:hAnsiTheme="minorHAnsi" w:cstheme="minorHAnsi"/>
          <w:sz w:val="22"/>
          <w:szCs w:val="22"/>
        </w:rPr>
        <w:t>/2025</w:t>
      </w:r>
    </w:p>
    <w:p w14:paraId="56669DE7" w14:textId="5271A46E" w:rsidR="00623F18" w:rsidRPr="00623F18" w:rsidRDefault="00623F18" w:rsidP="00623F18">
      <w:pPr>
        <w:rPr>
          <w:rFonts w:asciiTheme="minorHAnsi" w:hAnsiTheme="minorHAnsi" w:cstheme="minorHAnsi"/>
          <w:sz w:val="22"/>
          <w:szCs w:val="22"/>
        </w:rPr>
      </w:pPr>
      <w:r w:rsidRPr="00623F18">
        <w:rPr>
          <w:rFonts w:asciiTheme="minorHAnsi" w:hAnsiTheme="minorHAnsi" w:cstheme="minorHAnsi"/>
          <w:noProof/>
          <w:sz w:val="22"/>
          <w:szCs w:val="22"/>
        </w:rPr>
        <w:drawing>
          <wp:anchor distT="0" distB="0" distL="114300" distR="114300" simplePos="0" relativeHeight="251658240" behindDoc="1" locked="0" layoutInCell="1" allowOverlap="1" wp14:anchorId="658CF783" wp14:editId="6AC9954D">
            <wp:simplePos x="0" y="0"/>
            <wp:positionH relativeFrom="margin">
              <wp:align>right</wp:align>
            </wp:positionH>
            <wp:positionV relativeFrom="paragraph">
              <wp:posOffset>15240</wp:posOffset>
            </wp:positionV>
            <wp:extent cx="3380740" cy="1082040"/>
            <wp:effectExtent l="0" t="0" r="0" b="3810"/>
            <wp:wrapThrough wrapText="bothSides">
              <wp:wrapPolygon edited="0">
                <wp:start x="0" y="0"/>
                <wp:lineTo x="0" y="21296"/>
                <wp:lineTo x="21421" y="21296"/>
                <wp:lineTo x="21421" y="0"/>
                <wp:lineTo x="0" y="0"/>
              </wp:wrapPolygon>
            </wp:wrapThrough>
            <wp:docPr id="2064529995"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gnatur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0740" cy="1082040"/>
                    </a:xfrm>
                    <a:prstGeom prst="rect">
                      <a:avLst/>
                    </a:prstGeom>
                    <a:noFill/>
                  </pic:spPr>
                </pic:pic>
              </a:graphicData>
            </a:graphic>
            <wp14:sizeRelH relativeFrom="margin">
              <wp14:pctWidth>0</wp14:pctWidth>
            </wp14:sizeRelH>
            <wp14:sizeRelV relativeFrom="margin">
              <wp14:pctHeight>0</wp14:pctHeight>
            </wp14:sizeRelV>
          </wp:anchor>
        </w:drawing>
      </w:r>
    </w:p>
    <w:p w14:paraId="39C4810F" w14:textId="77777777" w:rsidR="00623F18" w:rsidRPr="00623F18" w:rsidRDefault="00623F18" w:rsidP="00623F18">
      <w:pPr>
        <w:rPr>
          <w:rFonts w:asciiTheme="minorHAnsi" w:hAnsiTheme="minorHAnsi" w:cstheme="minorHAnsi"/>
          <w:sz w:val="22"/>
          <w:szCs w:val="22"/>
        </w:rPr>
      </w:pPr>
      <w:r w:rsidRPr="00623F18">
        <w:rPr>
          <w:rFonts w:asciiTheme="minorHAnsi" w:hAnsiTheme="minorHAnsi" w:cstheme="minorHAnsi"/>
          <w:sz w:val="22"/>
          <w:szCs w:val="22"/>
        </w:rPr>
        <w:t xml:space="preserve">Position </w:t>
      </w:r>
      <w:r w:rsidRPr="00623F18">
        <w:rPr>
          <w:rFonts w:asciiTheme="minorHAnsi" w:hAnsiTheme="minorHAnsi" w:cstheme="minorHAnsi"/>
          <w:sz w:val="22"/>
          <w:szCs w:val="22"/>
        </w:rPr>
        <w:tab/>
        <w:t xml:space="preserve">- Director </w:t>
      </w:r>
    </w:p>
    <w:p w14:paraId="4297E3A2" w14:textId="77777777" w:rsidR="00623F18" w:rsidRPr="00623F18" w:rsidRDefault="00623F18" w:rsidP="00623F18">
      <w:pPr>
        <w:rPr>
          <w:rFonts w:asciiTheme="minorHAnsi" w:hAnsiTheme="minorHAnsi" w:cstheme="minorHAnsi"/>
          <w:sz w:val="22"/>
          <w:szCs w:val="22"/>
        </w:rPr>
      </w:pPr>
    </w:p>
    <w:p w14:paraId="580486C1" w14:textId="77777777" w:rsidR="00623F18" w:rsidRPr="00623F18" w:rsidRDefault="00623F18" w:rsidP="00623F18">
      <w:pPr>
        <w:rPr>
          <w:rFonts w:asciiTheme="minorHAnsi" w:hAnsiTheme="minorHAnsi" w:cstheme="minorHAnsi"/>
          <w:sz w:val="22"/>
          <w:szCs w:val="22"/>
        </w:rPr>
      </w:pPr>
    </w:p>
    <w:p w14:paraId="40B29033" w14:textId="77777777" w:rsidR="00623F18" w:rsidRPr="00623F18" w:rsidRDefault="00623F18" w:rsidP="00623F18">
      <w:pPr>
        <w:rPr>
          <w:rFonts w:asciiTheme="minorHAnsi" w:hAnsiTheme="minorHAnsi" w:cstheme="minorHAnsi"/>
          <w:sz w:val="22"/>
          <w:szCs w:val="22"/>
        </w:rPr>
      </w:pPr>
      <w:r w:rsidRPr="00623F18">
        <w:rPr>
          <w:rFonts w:asciiTheme="minorHAnsi" w:hAnsiTheme="minorHAnsi" w:cstheme="minorHAnsi"/>
          <w:sz w:val="22"/>
          <w:szCs w:val="22"/>
        </w:rPr>
        <w:t xml:space="preserve"> </w:t>
      </w:r>
    </w:p>
    <w:p w14:paraId="41E0AD58" w14:textId="77777777" w:rsidR="00033596" w:rsidRDefault="00033596" w:rsidP="00033596">
      <w:pPr>
        <w:rPr>
          <w:rFonts w:asciiTheme="minorHAnsi" w:hAnsiTheme="minorHAnsi" w:cstheme="minorHAnsi"/>
          <w:sz w:val="22"/>
          <w:szCs w:val="22"/>
        </w:rPr>
      </w:pPr>
    </w:p>
    <w:p w14:paraId="75ACC538" w14:textId="77777777" w:rsidR="00033596" w:rsidRDefault="00033596" w:rsidP="00033596">
      <w:pPr>
        <w:ind w:left="1440" w:firstLine="0"/>
        <w:rPr>
          <w:rFonts w:asciiTheme="minorHAnsi" w:hAnsiTheme="minorHAnsi" w:cstheme="minorHAnsi"/>
          <w:sz w:val="22"/>
          <w:szCs w:val="22"/>
        </w:rPr>
      </w:pPr>
    </w:p>
    <w:p w14:paraId="0889B3A2" w14:textId="77777777" w:rsidR="00033596" w:rsidRDefault="00033596" w:rsidP="00033596">
      <w:pPr>
        <w:ind w:left="1440" w:firstLine="0"/>
        <w:rPr>
          <w:rFonts w:asciiTheme="minorHAnsi" w:hAnsiTheme="minorHAnsi" w:cstheme="minorHAnsi"/>
          <w:sz w:val="22"/>
          <w:szCs w:val="22"/>
        </w:rPr>
      </w:pPr>
    </w:p>
    <w:p w14:paraId="5D7BC344" w14:textId="77777777" w:rsidR="00033596" w:rsidRDefault="00033596" w:rsidP="00033596">
      <w:pPr>
        <w:ind w:left="1440" w:firstLine="0"/>
        <w:rPr>
          <w:rFonts w:asciiTheme="minorHAnsi" w:hAnsiTheme="minorHAnsi" w:cstheme="minorHAnsi"/>
          <w:sz w:val="22"/>
          <w:szCs w:val="22"/>
        </w:rPr>
      </w:pPr>
    </w:p>
    <w:p w14:paraId="22E84319" w14:textId="77777777" w:rsidR="00033596" w:rsidRDefault="00033596" w:rsidP="00033596">
      <w:pPr>
        <w:ind w:left="1440" w:firstLine="0"/>
        <w:rPr>
          <w:rFonts w:asciiTheme="minorHAnsi" w:hAnsiTheme="minorHAnsi" w:cstheme="minorHAnsi"/>
          <w:sz w:val="22"/>
          <w:szCs w:val="22"/>
        </w:rPr>
      </w:pPr>
    </w:p>
    <w:p w14:paraId="4F445294" w14:textId="77777777" w:rsidR="00033596" w:rsidRPr="00027D4E" w:rsidRDefault="00033596" w:rsidP="00033596">
      <w:pPr>
        <w:ind w:left="1440" w:firstLine="0"/>
        <w:rPr>
          <w:rFonts w:asciiTheme="minorHAnsi" w:hAnsiTheme="minorHAnsi" w:cstheme="minorHAnsi"/>
          <w:sz w:val="22"/>
          <w:szCs w:val="22"/>
        </w:rPr>
      </w:pPr>
    </w:p>
    <w:p w14:paraId="5DEE018F" w14:textId="730A2691" w:rsidR="00033596" w:rsidRPr="009064DF" w:rsidRDefault="00033596" w:rsidP="009064DF">
      <w:pPr>
        <w:ind w:left="720" w:hanging="735"/>
        <w:rPr>
          <w:rFonts w:asciiTheme="minorHAnsi" w:hAnsiTheme="minorHAnsi" w:cstheme="minorHAnsi"/>
          <w:sz w:val="22"/>
          <w:szCs w:val="22"/>
        </w:rPr>
      </w:pPr>
    </w:p>
    <w:p w14:paraId="4097AFB3" w14:textId="0671E362" w:rsidR="009064DF" w:rsidRPr="00CE2EAE" w:rsidRDefault="009064DF" w:rsidP="009064DF">
      <w:pPr>
        <w:ind w:left="720" w:hanging="735"/>
        <w:rPr>
          <w:rFonts w:asciiTheme="minorHAnsi" w:hAnsiTheme="minorHAnsi" w:cstheme="minorHAnsi"/>
          <w:sz w:val="22"/>
          <w:szCs w:val="22"/>
        </w:rPr>
      </w:pPr>
    </w:p>
    <w:p w14:paraId="1BA3DB88" w14:textId="7F5553C5" w:rsidR="009064DF" w:rsidRPr="009064DF" w:rsidRDefault="009064DF" w:rsidP="00353746">
      <w:pPr>
        <w:jc w:val="both"/>
        <w:rPr>
          <w:rFonts w:asciiTheme="minorHAnsi" w:hAnsiTheme="minorHAnsi" w:cstheme="minorHAnsi"/>
          <w:sz w:val="22"/>
          <w:szCs w:val="22"/>
        </w:rPr>
      </w:pPr>
    </w:p>
    <w:p w14:paraId="3448CEC9" w14:textId="77777777" w:rsidR="00353746" w:rsidRPr="00353746" w:rsidRDefault="00353746" w:rsidP="00353746">
      <w:pPr>
        <w:jc w:val="both"/>
        <w:rPr>
          <w:rFonts w:asciiTheme="minorHAnsi" w:hAnsiTheme="minorHAnsi" w:cstheme="minorHAnsi"/>
          <w:sz w:val="22"/>
          <w:szCs w:val="22"/>
        </w:rPr>
      </w:pPr>
    </w:p>
    <w:p w14:paraId="10A8A1D6" w14:textId="77777777" w:rsidR="00353746" w:rsidRDefault="00353746"/>
    <w:sectPr w:rsidR="0035374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2C65" w14:textId="77777777" w:rsidR="00327527" w:rsidRDefault="00327527" w:rsidP="003B5129">
      <w:pPr>
        <w:spacing w:after="0" w:line="240" w:lineRule="auto"/>
      </w:pPr>
      <w:r>
        <w:separator/>
      </w:r>
    </w:p>
  </w:endnote>
  <w:endnote w:type="continuationSeparator" w:id="0">
    <w:p w14:paraId="690D3A86" w14:textId="77777777" w:rsidR="00327527" w:rsidRDefault="00327527" w:rsidP="003B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4E61" w14:textId="66ABADCC" w:rsidR="003B5129" w:rsidRDefault="003B5129">
    <w:pPr>
      <w:pStyle w:val="Footer"/>
    </w:pPr>
    <w:r>
      <w:t>M500.POL.00</w:t>
    </w:r>
    <w:r w:rsidR="00223966">
      <w:t>8</w:t>
    </w:r>
    <w:r>
      <w:t>.00</w:t>
    </w:r>
    <w:r w:rsidR="00623F18">
      <w:t>3</w:t>
    </w:r>
    <w:r>
      <w:t xml:space="preserve">-M500 </w:t>
    </w:r>
    <w:r w:rsidR="00223966">
      <w:t>Modern Slavery</w:t>
    </w:r>
    <w:r>
      <w:t xml:space="preserve"> Policy 202</w:t>
    </w:r>
    <w:r w:rsidR="008F3107">
      <w:t>5</w:t>
    </w:r>
  </w:p>
  <w:p w14:paraId="3DC0378A" w14:textId="77777777" w:rsidR="003B5129" w:rsidRDefault="003B5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4835" w14:textId="77777777" w:rsidR="00327527" w:rsidRDefault="00327527" w:rsidP="003B5129">
      <w:pPr>
        <w:spacing w:after="0" w:line="240" w:lineRule="auto"/>
      </w:pPr>
      <w:r>
        <w:separator/>
      </w:r>
    </w:p>
  </w:footnote>
  <w:footnote w:type="continuationSeparator" w:id="0">
    <w:p w14:paraId="22976392" w14:textId="77777777" w:rsidR="00327527" w:rsidRDefault="00327527" w:rsidP="003B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248B" w14:textId="53C91082" w:rsidR="003B5129" w:rsidRDefault="003B5129">
    <w:pPr>
      <w:pStyle w:val="Header"/>
    </w:pPr>
    <w:r>
      <w:rPr>
        <w:noProof/>
      </w:rPr>
      <w:drawing>
        <wp:anchor distT="0" distB="0" distL="114300" distR="114300" simplePos="0" relativeHeight="251658240" behindDoc="0" locked="0" layoutInCell="1" allowOverlap="0" wp14:anchorId="638B1DDF" wp14:editId="7B0F3995">
          <wp:simplePos x="0" y="0"/>
          <wp:positionH relativeFrom="page">
            <wp:posOffset>3251338</wp:posOffset>
          </wp:positionH>
          <wp:positionV relativeFrom="topMargin">
            <wp:posOffset>322387</wp:posOffset>
          </wp:positionV>
          <wp:extent cx="1070610" cy="788670"/>
          <wp:effectExtent l="0" t="0" r="0" b="0"/>
          <wp:wrapSquare wrapText="bothSides"/>
          <wp:docPr id="1264062897" name="Picture 1264062897"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264062897" name="Picture 1264062897" descr="A black and white logo&#10;&#10;Description automatically generated"/>
                  <pic:cNvPicPr/>
                </pic:nvPicPr>
                <pic:blipFill>
                  <a:blip r:embed="rId1"/>
                  <a:stretch>
                    <a:fillRect/>
                  </a:stretch>
                </pic:blipFill>
                <pic:spPr>
                  <a:xfrm>
                    <a:off x="0" y="0"/>
                    <a:ext cx="1070610" cy="788670"/>
                  </a:xfrm>
                  <a:prstGeom prst="rect">
                    <a:avLst/>
                  </a:prstGeom>
                </pic:spPr>
              </pic:pic>
            </a:graphicData>
          </a:graphic>
        </wp:anchor>
      </w:drawing>
    </w:r>
  </w:p>
  <w:p w14:paraId="69BA34A2" w14:textId="77777777" w:rsidR="003B5129" w:rsidRDefault="003B51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29"/>
    <w:rsid w:val="00025A14"/>
    <w:rsid w:val="00033596"/>
    <w:rsid w:val="00213231"/>
    <w:rsid w:val="00223966"/>
    <w:rsid w:val="002A187A"/>
    <w:rsid w:val="002F2427"/>
    <w:rsid w:val="00327527"/>
    <w:rsid w:val="00353746"/>
    <w:rsid w:val="003B5129"/>
    <w:rsid w:val="003D375B"/>
    <w:rsid w:val="004046A8"/>
    <w:rsid w:val="004104CD"/>
    <w:rsid w:val="00455524"/>
    <w:rsid w:val="005C0BA3"/>
    <w:rsid w:val="00623F18"/>
    <w:rsid w:val="0066324C"/>
    <w:rsid w:val="0076498B"/>
    <w:rsid w:val="007928E5"/>
    <w:rsid w:val="00897D0B"/>
    <w:rsid w:val="008F3107"/>
    <w:rsid w:val="009064DF"/>
    <w:rsid w:val="00AF3ECA"/>
    <w:rsid w:val="00B575A4"/>
    <w:rsid w:val="00D27974"/>
    <w:rsid w:val="00E875AF"/>
    <w:rsid w:val="00F0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F9BB"/>
  <w15:chartTrackingRefBased/>
  <w15:docId w15:val="{8AAA42D6-1B0B-496D-A1CC-17394FBE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46"/>
    <w:pPr>
      <w:spacing w:after="231" w:line="252" w:lineRule="auto"/>
      <w:ind w:left="730" w:hanging="730"/>
    </w:pPr>
    <w:rPr>
      <w:rFonts w:ascii="Century Gothic" w:eastAsia="Century Gothic" w:hAnsi="Century Gothic" w:cs="Century Gothic"/>
      <w:color w:val="000000"/>
      <w:sz w:val="30"/>
      <w:szCs w:val="24"/>
      <w:lang w:eastAsia="en-GB"/>
    </w:rPr>
  </w:style>
  <w:style w:type="paragraph" w:styleId="Heading1">
    <w:name w:val="heading 1"/>
    <w:next w:val="Normal"/>
    <w:link w:val="Heading1Char"/>
    <w:uiPriority w:val="9"/>
    <w:qFormat/>
    <w:rsid w:val="00353746"/>
    <w:pPr>
      <w:keepNext/>
      <w:keepLines/>
      <w:spacing w:after="219"/>
      <w:ind w:left="10" w:hanging="10"/>
      <w:outlineLvl w:val="0"/>
    </w:pPr>
    <w:rPr>
      <w:rFonts w:ascii="Century Gothic" w:eastAsia="Century Gothic" w:hAnsi="Century Gothic" w:cs="Century Gothic"/>
      <w:b/>
      <w:color w:val="000000"/>
      <w:sz w:val="3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129"/>
    <w:pPr>
      <w:tabs>
        <w:tab w:val="center" w:pos="4513"/>
        <w:tab w:val="right" w:pos="9026"/>
      </w:tabs>
      <w:spacing w:after="0" w:line="240" w:lineRule="auto"/>
      <w:ind w:left="0" w:firstLine="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3B5129"/>
  </w:style>
  <w:style w:type="paragraph" w:styleId="Footer">
    <w:name w:val="footer"/>
    <w:basedOn w:val="Normal"/>
    <w:link w:val="FooterChar"/>
    <w:uiPriority w:val="99"/>
    <w:unhideWhenUsed/>
    <w:rsid w:val="003B5129"/>
    <w:pPr>
      <w:tabs>
        <w:tab w:val="center" w:pos="4513"/>
        <w:tab w:val="right" w:pos="9026"/>
      </w:tabs>
      <w:spacing w:after="0" w:line="240" w:lineRule="auto"/>
      <w:ind w:left="0" w:firstLine="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3B5129"/>
  </w:style>
  <w:style w:type="character" w:customStyle="1" w:styleId="Heading1Char">
    <w:name w:val="Heading 1 Char"/>
    <w:basedOn w:val="DefaultParagraphFont"/>
    <w:link w:val="Heading1"/>
    <w:uiPriority w:val="9"/>
    <w:rsid w:val="00353746"/>
    <w:rPr>
      <w:rFonts w:ascii="Century Gothic" w:eastAsia="Century Gothic" w:hAnsi="Century Gothic" w:cs="Century Gothic"/>
      <w:b/>
      <w:color w:val="000000"/>
      <w:sz w:val="30"/>
      <w:szCs w:val="24"/>
      <w:lang w:eastAsia="en-GB"/>
    </w:rPr>
  </w:style>
  <w:style w:type="paragraph" w:styleId="NoSpacing">
    <w:name w:val="No Spacing"/>
    <w:uiPriority w:val="1"/>
    <w:qFormat/>
    <w:rsid w:val="00353746"/>
    <w:pPr>
      <w:spacing w:after="0" w:line="240" w:lineRule="auto"/>
      <w:ind w:left="730" w:hanging="730"/>
    </w:pPr>
    <w:rPr>
      <w:rFonts w:ascii="Century Gothic" w:eastAsia="Century Gothic" w:hAnsi="Century Gothic" w:cs="Century Gothic"/>
      <w:color w:val="000000"/>
      <w:sz w:val="30"/>
      <w:szCs w:val="24"/>
      <w:lang w:eastAsia="en-GB"/>
    </w:rPr>
  </w:style>
  <w:style w:type="paragraph" w:styleId="ListParagraph">
    <w:name w:val="List Paragraph"/>
    <w:basedOn w:val="Normal"/>
    <w:uiPriority w:val="34"/>
    <w:qFormat/>
    <w:rsid w:val="00353746"/>
    <w:pPr>
      <w:ind w:left="720"/>
      <w:contextualSpacing/>
    </w:pPr>
  </w:style>
  <w:style w:type="character" w:styleId="Hyperlink">
    <w:name w:val="Hyperlink"/>
    <w:basedOn w:val="DefaultParagraphFont"/>
    <w:uiPriority w:val="99"/>
    <w:unhideWhenUsed/>
    <w:rsid w:val="004104CD"/>
    <w:rPr>
      <w:color w:val="0563C1" w:themeColor="hyperlink"/>
      <w:u w:val="single"/>
    </w:rPr>
  </w:style>
  <w:style w:type="character" w:styleId="UnresolvedMention">
    <w:name w:val="Unresolved Mention"/>
    <w:basedOn w:val="DefaultParagraphFont"/>
    <w:uiPriority w:val="99"/>
    <w:semiHidden/>
    <w:unhideWhenUsed/>
    <w:rsid w:val="00410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11022">
      <w:bodyDiv w:val="1"/>
      <w:marLeft w:val="0"/>
      <w:marRight w:val="0"/>
      <w:marTop w:val="0"/>
      <w:marBottom w:val="0"/>
      <w:divBdr>
        <w:top w:val="none" w:sz="0" w:space="0" w:color="auto"/>
        <w:left w:val="none" w:sz="0" w:space="0" w:color="auto"/>
        <w:bottom w:val="none" w:sz="0" w:space="0" w:color="auto"/>
        <w:right w:val="none" w:sz="0" w:space="0" w:color="auto"/>
      </w:divBdr>
    </w:div>
    <w:div w:id="265383958">
      <w:bodyDiv w:val="1"/>
      <w:marLeft w:val="0"/>
      <w:marRight w:val="0"/>
      <w:marTop w:val="0"/>
      <w:marBottom w:val="0"/>
      <w:divBdr>
        <w:top w:val="none" w:sz="0" w:space="0" w:color="auto"/>
        <w:left w:val="none" w:sz="0" w:space="0" w:color="auto"/>
        <w:bottom w:val="none" w:sz="0" w:space="0" w:color="auto"/>
        <w:right w:val="none" w:sz="0" w:space="0" w:color="auto"/>
      </w:divBdr>
    </w:div>
    <w:div w:id="1477990867">
      <w:bodyDiv w:val="1"/>
      <w:marLeft w:val="0"/>
      <w:marRight w:val="0"/>
      <w:marTop w:val="0"/>
      <w:marBottom w:val="0"/>
      <w:divBdr>
        <w:top w:val="none" w:sz="0" w:space="0" w:color="auto"/>
        <w:left w:val="none" w:sz="0" w:space="0" w:color="auto"/>
        <w:bottom w:val="none" w:sz="0" w:space="0" w:color="auto"/>
        <w:right w:val="none" w:sz="0" w:space="0" w:color="auto"/>
      </w:divBdr>
    </w:div>
    <w:div w:id="152524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modular500.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1fd9e1-a1b2-4b6c-b59a-81131b6e8a2b">
      <Terms xmlns="http://schemas.microsoft.com/office/infopath/2007/PartnerControls"/>
    </lcf76f155ced4ddcb4097134ff3c332f>
    <TaxCatchAll xmlns="ab0f3504-314c-48b9-a85b-7873ef7dbca4" xsi:nil="true"/>
    <Drawing xmlns="111fd9e1-a1b2-4b6c-b59a-81131b6e8a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94A5B44F02F34C8288E17751BF40C3" ma:contentTypeVersion="16" ma:contentTypeDescription="Create a new document." ma:contentTypeScope="" ma:versionID="ae4401a31fce76d221c1351c8d019421">
  <xsd:schema xmlns:xsd="http://www.w3.org/2001/XMLSchema" xmlns:xs="http://www.w3.org/2001/XMLSchema" xmlns:p="http://schemas.microsoft.com/office/2006/metadata/properties" xmlns:ns2="111fd9e1-a1b2-4b6c-b59a-81131b6e8a2b" xmlns:ns3="ab0f3504-314c-48b9-a85b-7873ef7dbca4" targetNamespace="http://schemas.microsoft.com/office/2006/metadata/properties" ma:root="true" ma:fieldsID="45f7f9ff6dedfcf79bb9e2a27d5ba7fb" ns2:_="" ns3:_="">
    <xsd:import namespace="111fd9e1-a1b2-4b6c-b59a-81131b6e8a2b"/>
    <xsd:import namespace="ab0f3504-314c-48b9-a85b-7873ef7dbc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Draw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d9e1-a1b2-4b6c-b59a-81131b6e8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706f07-12c4-47ab-9c2f-383a61196f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rawing" ma:index="23" nillable="true" ma:displayName="Info" ma:format="Dropdown" ma:internalName="Draw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f3504-314c-48b9-a85b-7873ef7dbc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93bb83-8294-4672-b47c-69390ced1078}" ma:internalName="TaxCatchAll" ma:showField="CatchAllData" ma:web="ab0f3504-314c-48b9-a85b-7873ef7dbc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9F759-7E46-4552-B112-07356E2B2ECC}">
  <ds:schemaRefs>
    <ds:schemaRef ds:uri="http://schemas.microsoft.com/office/2006/metadata/properties"/>
    <ds:schemaRef ds:uri="http://schemas.microsoft.com/office/infopath/2007/PartnerControls"/>
    <ds:schemaRef ds:uri="111fd9e1-a1b2-4b6c-b59a-81131b6e8a2b"/>
    <ds:schemaRef ds:uri="ab0f3504-314c-48b9-a85b-7873ef7dbca4"/>
  </ds:schemaRefs>
</ds:datastoreItem>
</file>

<file path=customXml/itemProps2.xml><?xml version="1.0" encoding="utf-8"?>
<ds:datastoreItem xmlns:ds="http://schemas.openxmlformats.org/officeDocument/2006/customXml" ds:itemID="{5951BD13-B67B-43A2-97B9-5953A5DC5BD2}">
  <ds:schemaRefs>
    <ds:schemaRef ds:uri="http://schemas.microsoft.com/sharepoint/v3/contenttype/forms"/>
  </ds:schemaRefs>
</ds:datastoreItem>
</file>

<file path=customXml/itemProps3.xml><?xml version="1.0" encoding="utf-8"?>
<ds:datastoreItem xmlns:ds="http://schemas.openxmlformats.org/officeDocument/2006/customXml" ds:itemID="{6909A6A9-A912-4D57-A118-2BF9A76C4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d9e1-a1b2-4b6c-b59a-81131b6e8a2b"/>
    <ds:schemaRef ds:uri="ab0f3504-314c-48b9-a85b-7873ef7d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Taylor</dc:creator>
  <cp:keywords/>
  <dc:description/>
  <cp:lastModifiedBy>James Hammond</cp:lastModifiedBy>
  <cp:revision>8</cp:revision>
  <dcterms:created xsi:type="dcterms:W3CDTF">2024-02-21T09:54:00Z</dcterms:created>
  <dcterms:modified xsi:type="dcterms:W3CDTF">2025-05-22T11:35:00Z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0x010100C394A5B44F02F34C8288E17751BF40C3</vt:lpwstr>
  </property>
  <property fmtid="{D5CDD505-2E9C-101B-9397-08002B2CF9AE}" pid="3" name="MediaServiceImageTags">
    <vt:lpwstr/>
  </property>
</Properties>
</file>